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AD" w:rsidRDefault="00E724AD" w:rsidP="00E724AD">
      <w:pPr>
        <w:pStyle w:val="a3"/>
        <w:tabs>
          <w:tab w:val="clear" w:pos="4677"/>
          <w:tab w:val="center" w:pos="5670"/>
        </w:tabs>
        <w:jc w:val="center"/>
        <w:rPr>
          <w:b/>
          <w:bCs/>
          <w:sz w:val="28"/>
          <w:szCs w:val="28"/>
        </w:rPr>
      </w:pPr>
      <w:r>
        <w:rPr>
          <w:noProof/>
          <w:sz w:val="28"/>
          <w:szCs w:val="28"/>
        </w:rPr>
        <w:drawing>
          <wp:anchor distT="0" distB="0" distL="114300" distR="114300" simplePos="0" relativeHeight="251659264" behindDoc="0" locked="0" layoutInCell="1" allowOverlap="1" wp14:anchorId="06185860" wp14:editId="6F030FFF">
            <wp:simplePos x="0" y="0"/>
            <wp:positionH relativeFrom="column">
              <wp:posOffset>2863215</wp:posOffset>
            </wp:positionH>
            <wp:positionV relativeFrom="paragraph">
              <wp:posOffset>-195580</wp:posOffset>
            </wp:positionV>
            <wp:extent cx="476250" cy="552450"/>
            <wp:effectExtent l="0" t="0" r="0" b="0"/>
            <wp:wrapSquare wrapText="bothSides"/>
            <wp:docPr id="2" name="Рисунок 2"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4AD" w:rsidRDefault="00E724AD" w:rsidP="00E724AD">
      <w:pPr>
        <w:pStyle w:val="a3"/>
        <w:tabs>
          <w:tab w:val="clear" w:pos="4677"/>
          <w:tab w:val="center" w:pos="5670"/>
        </w:tabs>
        <w:jc w:val="center"/>
        <w:rPr>
          <w:b/>
          <w:bCs/>
          <w:sz w:val="28"/>
          <w:szCs w:val="28"/>
        </w:rPr>
      </w:pPr>
      <w:r w:rsidRPr="008B6231">
        <w:rPr>
          <w:sz w:val="28"/>
          <w:szCs w:val="28"/>
        </w:rPr>
        <w:br w:type="textWrapping" w:clear="all"/>
      </w:r>
      <w:r>
        <w:rPr>
          <w:b/>
          <w:bCs/>
          <w:sz w:val="28"/>
          <w:szCs w:val="28"/>
        </w:rPr>
        <w:t xml:space="preserve">Совет депутатов </w:t>
      </w:r>
      <w:r>
        <w:rPr>
          <w:b/>
          <w:bCs/>
          <w:color w:val="000000"/>
          <w:sz w:val="28"/>
          <w:szCs w:val="28"/>
        </w:rPr>
        <w:t>Теченского</w:t>
      </w:r>
      <w:r>
        <w:rPr>
          <w:b/>
          <w:bCs/>
          <w:sz w:val="28"/>
          <w:szCs w:val="28"/>
        </w:rPr>
        <w:t xml:space="preserve"> сельского поселения</w:t>
      </w:r>
    </w:p>
    <w:p w:rsidR="00E724AD" w:rsidRDefault="00E724AD" w:rsidP="00E724AD">
      <w:pPr>
        <w:pStyle w:val="a3"/>
        <w:jc w:val="center"/>
        <w:rPr>
          <w:b/>
          <w:bCs/>
          <w:sz w:val="28"/>
          <w:szCs w:val="28"/>
        </w:rPr>
      </w:pPr>
      <w:r>
        <w:rPr>
          <w:b/>
          <w:bCs/>
          <w:sz w:val="28"/>
          <w:szCs w:val="28"/>
        </w:rPr>
        <w:t>Сосновского муниципального района Челябинской области</w:t>
      </w:r>
    </w:p>
    <w:p w:rsidR="00E724AD" w:rsidRPr="0085017E" w:rsidRDefault="00E724AD" w:rsidP="00E724AD">
      <w:pPr>
        <w:pStyle w:val="a3"/>
        <w:jc w:val="center"/>
        <w:rPr>
          <w:sz w:val="28"/>
          <w:szCs w:val="28"/>
        </w:rPr>
      </w:pPr>
      <w:r w:rsidRPr="0085017E">
        <w:rPr>
          <w:sz w:val="28"/>
          <w:szCs w:val="28"/>
        </w:rPr>
        <w:t>третьего созыва</w:t>
      </w:r>
    </w:p>
    <w:p w:rsidR="00E724AD" w:rsidRDefault="00E724AD" w:rsidP="00E724AD">
      <w:pPr>
        <w:pStyle w:val="a3"/>
        <w:pBdr>
          <w:top w:val="single" w:sz="12" w:space="1" w:color="auto"/>
        </w:pBdr>
        <w:jc w:val="center"/>
        <w:rPr>
          <w:b/>
          <w:bCs/>
          <w:sz w:val="28"/>
          <w:szCs w:val="28"/>
        </w:rPr>
      </w:pPr>
    </w:p>
    <w:p w:rsidR="00E724AD" w:rsidRPr="0085017E" w:rsidRDefault="00E724AD" w:rsidP="00E724AD">
      <w:pPr>
        <w:pStyle w:val="a3"/>
        <w:jc w:val="center"/>
        <w:rPr>
          <w:b/>
          <w:sz w:val="28"/>
          <w:szCs w:val="28"/>
        </w:rPr>
      </w:pPr>
      <w:proofErr w:type="gramStart"/>
      <w:r w:rsidRPr="0085017E">
        <w:rPr>
          <w:b/>
          <w:sz w:val="28"/>
          <w:szCs w:val="28"/>
        </w:rPr>
        <w:t>Р</w:t>
      </w:r>
      <w:proofErr w:type="gramEnd"/>
      <w:r w:rsidRPr="0085017E">
        <w:rPr>
          <w:b/>
          <w:sz w:val="28"/>
          <w:szCs w:val="28"/>
        </w:rPr>
        <w:t xml:space="preserve"> Е Ш Е Н И Е</w:t>
      </w:r>
    </w:p>
    <w:p w:rsidR="00E724AD" w:rsidRDefault="00E724AD" w:rsidP="00E724AD">
      <w:pPr>
        <w:jc w:val="both"/>
        <w:rPr>
          <w:sz w:val="28"/>
          <w:szCs w:val="28"/>
          <w:u w:val="single"/>
        </w:rPr>
      </w:pPr>
    </w:p>
    <w:p w:rsidR="00E724AD" w:rsidRDefault="00E724AD" w:rsidP="00E724AD">
      <w:pPr>
        <w:jc w:val="both"/>
        <w:rPr>
          <w:sz w:val="28"/>
          <w:szCs w:val="28"/>
          <w:u w:val="single"/>
        </w:rPr>
      </w:pPr>
      <w:r w:rsidRPr="0085017E">
        <w:rPr>
          <w:sz w:val="28"/>
          <w:szCs w:val="28"/>
          <w:u w:val="single"/>
        </w:rPr>
        <w:t xml:space="preserve">от </w:t>
      </w:r>
      <w:r>
        <w:rPr>
          <w:sz w:val="28"/>
          <w:szCs w:val="28"/>
          <w:u w:val="single"/>
        </w:rPr>
        <w:t xml:space="preserve">«16» марта </w:t>
      </w:r>
      <w:r w:rsidRPr="0085017E">
        <w:rPr>
          <w:sz w:val="28"/>
          <w:szCs w:val="28"/>
          <w:u w:val="single"/>
        </w:rPr>
        <w:t>201</w:t>
      </w:r>
      <w:r>
        <w:rPr>
          <w:sz w:val="28"/>
          <w:szCs w:val="28"/>
          <w:u w:val="single"/>
        </w:rPr>
        <w:t xml:space="preserve">6 </w:t>
      </w:r>
      <w:r w:rsidRPr="0085017E">
        <w:rPr>
          <w:sz w:val="28"/>
          <w:szCs w:val="28"/>
          <w:u w:val="single"/>
        </w:rPr>
        <w:t>года  №</w:t>
      </w:r>
      <w:r w:rsidR="006B47AA">
        <w:rPr>
          <w:sz w:val="28"/>
          <w:szCs w:val="28"/>
          <w:u w:val="single"/>
        </w:rPr>
        <w:t xml:space="preserve"> 39</w:t>
      </w:r>
    </w:p>
    <w:p w:rsidR="00E724AD" w:rsidRDefault="00E724AD" w:rsidP="00E724AD">
      <w:pPr>
        <w:jc w:val="both"/>
        <w:rPr>
          <w:sz w:val="28"/>
          <w:szCs w:val="28"/>
          <w:u w:val="single"/>
        </w:rPr>
      </w:pPr>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О Положении «О порядке проведения проверки</w:t>
      </w:r>
    </w:p>
    <w:p w:rsidR="00552FD3" w:rsidRPr="00E724AD" w:rsidRDefault="00DD5D08" w:rsidP="00552FD3">
      <w:pPr>
        <w:pStyle w:val="a9"/>
        <w:shd w:val="clear" w:color="auto" w:fill="FFFFFF"/>
        <w:spacing w:before="0" w:beforeAutospacing="0" w:after="0" w:afterAutospacing="0"/>
        <w:rPr>
          <w:sz w:val="28"/>
          <w:szCs w:val="28"/>
        </w:rPr>
      </w:pPr>
      <w:r w:rsidRPr="00E724AD">
        <w:rPr>
          <w:sz w:val="28"/>
          <w:szCs w:val="28"/>
        </w:rPr>
        <w:t>д</w:t>
      </w:r>
      <w:r w:rsidR="00552FD3" w:rsidRPr="00E724AD">
        <w:rPr>
          <w:sz w:val="28"/>
          <w:szCs w:val="28"/>
        </w:rPr>
        <w:t>остоверности и полноты сведений о доходах,</w:t>
      </w:r>
    </w:p>
    <w:p w:rsidR="00552FD3" w:rsidRPr="00E724AD" w:rsidRDefault="00DD5D08" w:rsidP="00552FD3">
      <w:pPr>
        <w:pStyle w:val="a9"/>
        <w:shd w:val="clear" w:color="auto" w:fill="FFFFFF"/>
        <w:spacing w:before="0" w:beforeAutospacing="0" w:after="0" w:afterAutospacing="0"/>
        <w:rPr>
          <w:sz w:val="28"/>
          <w:szCs w:val="28"/>
        </w:rPr>
      </w:pPr>
      <w:proofErr w:type="gramStart"/>
      <w:r w:rsidRPr="00E724AD">
        <w:rPr>
          <w:sz w:val="28"/>
          <w:szCs w:val="28"/>
        </w:rPr>
        <w:t>р</w:t>
      </w:r>
      <w:r w:rsidR="00552FD3" w:rsidRPr="00E724AD">
        <w:rPr>
          <w:sz w:val="28"/>
          <w:szCs w:val="28"/>
        </w:rPr>
        <w:t>асходах</w:t>
      </w:r>
      <w:proofErr w:type="gramEnd"/>
      <w:r w:rsidR="00552FD3" w:rsidRPr="00E724AD">
        <w:rPr>
          <w:sz w:val="28"/>
          <w:szCs w:val="28"/>
        </w:rPr>
        <w:t xml:space="preserve">, об имуществе и обязательствах </w:t>
      </w:r>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 xml:space="preserve">имущественного характера, </w:t>
      </w:r>
      <w:proofErr w:type="gramStart"/>
      <w:r w:rsidRPr="00E724AD">
        <w:rPr>
          <w:sz w:val="28"/>
          <w:szCs w:val="28"/>
        </w:rPr>
        <w:t>представляемых</w:t>
      </w:r>
      <w:proofErr w:type="gramEnd"/>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 xml:space="preserve">депутатами Совета депутатов </w:t>
      </w:r>
      <w:r w:rsidR="00E724AD" w:rsidRPr="00E724AD">
        <w:rPr>
          <w:sz w:val="28"/>
          <w:szCs w:val="28"/>
        </w:rPr>
        <w:t>Теченского</w:t>
      </w:r>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 xml:space="preserve">сельского поселения, </w:t>
      </w:r>
      <w:proofErr w:type="gramStart"/>
      <w:r w:rsidRPr="00E724AD">
        <w:rPr>
          <w:sz w:val="28"/>
          <w:szCs w:val="28"/>
        </w:rPr>
        <w:t>осуществляющими</w:t>
      </w:r>
      <w:proofErr w:type="gramEnd"/>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свои полномочия на непостоянной основе,</w:t>
      </w:r>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а также соблюдения депутатами Совета депутатов</w:t>
      </w:r>
    </w:p>
    <w:p w:rsidR="00552FD3" w:rsidRPr="00E724AD" w:rsidRDefault="00E724AD" w:rsidP="00552FD3">
      <w:pPr>
        <w:pStyle w:val="a9"/>
        <w:shd w:val="clear" w:color="auto" w:fill="FFFFFF"/>
        <w:spacing w:before="0" w:beforeAutospacing="0" w:after="0" w:afterAutospacing="0"/>
        <w:rPr>
          <w:sz w:val="28"/>
          <w:szCs w:val="28"/>
        </w:rPr>
      </w:pPr>
      <w:r w:rsidRPr="00E724AD">
        <w:rPr>
          <w:sz w:val="28"/>
          <w:szCs w:val="28"/>
        </w:rPr>
        <w:t>Теченского</w:t>
      </w:r>
      <w:r w:rsidR="00552FD3" w:rsidRPr="00E724AD">
        <w:rPr>
          <w:sz w:val="28"/>
          <w:szCs w:val="28"/>
        </w:rPr>
        <w:t xml:space="preserve"> сельского поселения, </w:t>
      </w:r>
      <w:proofErr w:type="gramStart"/>
      <w:r w:rsidR="00552FD3" w:rsidRPr="00E724AD">
        <w:rPr>
          <w:sz w:val="28"/>
          <w:szCs w:val="28"/>
        </w:rPr>
        <w:t>осуществляющими</w:t>
      </w:r>
      <w:proofErr w:type="gramEnd"/>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свои полномочия на непостоянной основе, ограничений</w:t>
      </w:r>
    </w:p>
    <w:p w:rsidR="00552FD3" w:rsidRPr="00E724AD" w:rsidRDefault="00552FD3" w:rsidP="00552FD3">
      <w:pPr>
        <w:pStyle w:val="a9"/>
        <w:shd w:val="clear" w:color="auto" w:fill="FFFFFF"/>
        <w:spacing w:before="0" w:beforeAutospacing="0" w:after="0" w:afterAutospacing="0"/>
        <w:rPr>
          <w:sz w:val="28"/>
          <w:szCs w:val="28"/>
        </w:rPr>
      </w:pPr>
      <w:r w:rsidRPr="00E724AD">
        <w:rPr>
          <w:sz w:val="28"/>
          <w:szCs w:val="28"/>
        </w:rPr>
        <w:t>и запретов установленных законодательством</w:t>
      </w:r>
    </w:p>
    <w:p w:rsidR="00552FD3" w:rsidRDefault="00A30161" w:rsidP="00552FD3">
      <w:pPr>
        <w:pStyle w:val="a9"/>
        <w:shd w:val="clear" w:color="auto" w:fill="FFFFFF"/>
        <w:spacing w:before="0" w:beforeAutospacing="0" w:after="0" w:afterAutospacing="0"/>
        <w:rPr>
          <w:sz w:val="28"/>
          <w:szCs w:val="28"/>
        </w:rPr>
      </w:pPr>
      <w:r>
        <w:rPr>
          <w:sz w:val="28"/>
          <w:szCs w:val="28"/>
        </w:rPr>
        <w:t>Российской Ф</w:t>
      </w:r>
      <w:r w:rsidR="00552FD3" w:rsidRPr="00E724AD">
        <w:rPr>
          <w:sz w:val="28"/>
          <w:szCs w:val="28"/>
        </w:rPr>
        <w:t>едерации»</w:t>
      </w:r>
    </w:p>
    <w:p w:rsidR="00E724AD" w:rsidRPr="00E724AD" w:rsidRDefault="00E724AD" w:rsidP="00552FD3">
      <w:pPr>
        <w:pStyle w:val="a9"/>
        <w:shd w:val="clear" w:color="auto" w:fill="FFFFFF"/>
        <w:spacing w:before="0" w:beforeAutospacing="0" w:after="0" w:afterAutospacing="0"/>
        <w:rPr>
          <w:sz w:val="28"/>
          <w:szCs w:val="28"/>
        </w:rPr>
      </w:pPr>
    </w:p>
    <w:p w:rsidR="00552FD3" w:rsidRPr="00DD5D08" w:rsidRDefault="00552FD3" w:rsidP="00552FD3">
      <w:pPr>
        <w:pStyle w:val="a9"/>
        <w:shd w:val="clear" w:color="auto" w:fill="FFFFFF"/>
        <w:spacing w:before="0" w:beforeAutospacing="0" w:after="0" w:afterAutospacing="0"/>
        <w:rPr>
          <w:rFonts w:ascii="Arial" w:hAnsi="Arial" w:cs="Arial"/>
          <w:color w:val="333333"/>
        </w:rPr>
      </w:pPr>
    </w:p>
    <w:p w:rsidR="00552FD3" w:rsidRDefault="00552FD3" w:rsidP="00552FD3">
      <w:pPr>
        <w:spacing w:line="234" w:lineRule="atLeast"/>
        <w:ind w:firstLine="708"/>
        <w:jc w:val="both"/>
        <w:rPr>
          <w:sz w:val="28"/>
          <w:szCs w:val="28"/>
        </w:rPr>
      </w:pPr>
      <w:proofErr w:type="gramStart"/>
      <w:r w:rsidRPr="00E724AD">
        <w:rPr>
          <w:spacing w:val="1"/>
          <w:sz w:val="28"/>
          <w:szCs w:val="28"/>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Законом от 25 декабря 2008 года № 273- ФЗ «О противодействии </w:t>
      </w:r>
      <w:r w:rsidR="00E724AD" w:rsidRPr="00E724AD">
        <w:rPr>
          <w:spacing w:val="1"/>
          <w:sz w:val="28"/>
          <w:szCs w:val="28"/>
        </w:rPr>
        <w:t>коррупции</w:t>
      </w:r>
      <w:r w:rsidRPr="00E724AD">
        <w:rPr>
          <w:spacing w:val="1"/>
          <w:sz w:val="28"/>
          <w:szCs w:val="28"/>
        </w:rPr>
        <w:t xml:space="preserve">», Федеральным законом от 03 декабря 2012 года </w:t>
      </w:r>
      <w:r w:rsidR="00E724AD">
        <w:rPr>
          <w:spacing w:val="1"/>
          <w:sz w:val="28"/>
          <w:szCs w:val="28"/>
        </w:rPr>
        <w:t xml:space="preserve">                   №230-ФЗ «</w:t>
      </w:r>
      <w:r w:rsidRPr="00E724AD">
        <w:rPr>
          <w:spacing w:val="1"/>
          <w:sz w:val="28"/>
          <w:szCs w:val="28"/>
        </w:rPr>
        <w:t xml:space="preserve">О контроле за соответствием расходов лиц, занимающих государственные должности, и иных лиц их доходам» Совет депутатов </w:t>
      </w:r>
      <w:r w:rsidR="00E724AD">
        <w:rPr>
          <w:sz w:val="28"/>
          <w:szCs w:val="28"/>
        </w:rPr>
        <w:t>Теченского</w:t>
      </w:r>
      <w:r w:rsidRPr="00E724AD">
        <w:rPr>
          <w:sz w:val="28"/>
          <w:szCs w:val="28"/>
        </w:rPr>
        <w:t xml:space="preserve"> сельского поселения</w:t>
      </w:r>
      <w:r w:rsidR="00A30161">
        <w:rPr>
          <w:sz w:val="28"/>
          <w:szCs w:val="28"/>
        </w:rPr>
        <w:t>,</w:t>
      </w:r>
      <w:proofErr w:type="gramEnd"/>
    </w:p>
    <w:p w:rsidR="00E724AD" w:rsidRPr="00E724AD" w:rsidRDefault="00E724AD" w:rsidP="00552FD3">
      <w:pPr>
        <w:spacing w:line="234" w:lineRule="atLeast"/>
        <w:ind w:firstLine="708"/>
        <w:jc w:val="both"/>
        <w:rPr>
          <w:rFonts w:ascii="Arial" w:hAnsi="Arial" w:cs="Arial"/>
          <w:color w:val="333333"/>
          <w:sz w:val="28"/>
          <w:szCs w:val="28"/>
        </w:rPr>
      </w:pPr>
    </w:p>
    <w:p w:rsidR="00552FD3" w:rsidRDefault="00E724AD" w:rsidP="00552FD3">
      <w:pPr>
        <w:pStyle w:val="a9"/>
        <w:shd w:val="clear" w:color="auto" w:fill="FFFFFF"/>
        <w:spacing w:before="120" w:beforeAutospacing="0" w:after="120" w:afterAutospacing="0" w:line="408" w:lineRule="atLeast"/>
        <w:rPr>
          <w:color w:val="333333"/>
          <w:sz w:val="28"/>
          <w:szCs w:val="28"/>
        </w:rPr>
      </w:pPr>
      <w:r w:rsidRPr="00E724AD">
        <w:rPr>
          <w:color w:val="333333"/>
          <w:sz w:val="28"/>
          <w:szCs w:val="28"/>
        </w:rPr>
        <w:t>РЕШАЕТ</w:t>
      </w:r>
      <w:r w:rsidR="00552FD3" w:rsidRPr="00E724AD">
        <w:rPr>
          <w:color w:val="333333"/>
          <w:sz w:val="28"/>
          <w:szCs w:val="28"/>
        </w:rPr>
        <w:t>:</w:t>
      </w:r>
    </w:p>
    <w:p w:rsidR="00E724AD" w:rsidRPr="00E724AD" w:rsidRDefault="00E724AD" w:rsidP="00552FD3">
      <w:pPr>
        <w:pStyle w:val="a9"/>
        <w:shd w:val="clear" w:color="auto" w:fill="FFFFFF"/>
        <w:spacing w:before="120" w:beforeAutospacing="0" w:after="120" w:afterAutospacing="0" w:line="408" w:lineRule="atLeast"/>
        <w:rPr>
          <w:color w:val="333333"/>
          <w:sz w:val="28"/>
          <w:szCs w:val="28"/>
        </w:rPr>
      </w:pPr>
    </w:p>
    <w:p w:rsidR="00DD5D08" w:rsidRDefault="00E724AD" w:rsidP="00E724AD">
      <w:pPr>
        <w:pStyle w:val="a9"/>
        <w:shd w:val="clear" w:color="auto" w:fill="FFFFFF"/>
        <w:spacing w:before="0" w:beforeAutospacing="0" w:after="0" w:afterAutospacing="0"/>
        <w:ind w:firstLine="709"/>
        <w:jc w:val="both"/>
        <w:rPr>
          <w:sz w:val="28"/>
          <w:szCs w:val="28"/>
        </w:rPr>
      </w:pPr>
      <w:r>
        <w:rPr>
          <w:sz w:val="28"/>
          <w:szCs w:val="28"/>
        </w:rPr>
        <w:t>1.</w:t>
      </w:r>
      <w:r w:rsidR="00552FD3" w:rsidRPr="00E724AD">
        <w:rPr>
          <w:sz w:val="28"/>
          <w:szCs w:val="28"/>
        </w:rPr>
        <w:t xml:space="preserve">Утвердить </w:t>
      </w:r>
      <w:r w:rsidR="007E647D" w:rsidRPr="00E724AD">
        <w:rPr>
          <w:sz w:val="28"/>
          <w:szCs w:val="28"/>
        </w:rPr>
        <w:t xml:space="preserve">Положение </w:t>
      </w:r>
      <w:r w:rsidR="00552FD3" w:rsidRPr="00E724AD">
        <w:rPr>
          <w:sz w:val="28"/>
          <w:szCs w:val="28"/>
        </w:rPr>
        <w:t>«</w:t>
      </w:r>
      <w:r w:rsidR="00DD5D08" w:rsidRPr="00E724AD">
        <w:rPr>
          <w:sz w:val="28"/>
          <w:szCs w:val="28"/>
        </w:rPr>
        <w:t>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w:t>
      </w:r>
      <w:r>
        <w:rPr>
          <w:sz w:val="28"/>
          <w:szCs w:val="28"/>
        </w:rPr>
        <w:t>и Совета депутатов Теченского</w:t>
      </w:r>
      <w:r w:rsidR="00DD5D08" w:rsidRPr="00E724AD">
        <w:rPr>
          <w:sz w:val="28"/>
          <w:szCs w:val="28"/>
        </w:rPr>
        <w:t xml:space="preserve"> сельского поселения, осуществляющими свои полномочия на непостоянной основе, а также соблюдения депутатами Совета депутатов</w:t>
      </w:r>
      <w:r>
        <w:rPr>
          <w:sz w:val="28"/>
          <w:szCs w:val="28"/>
        </w:rPr>
        <w:t xml:space="preserve"> Теченского</w:t>
      </w:r>
      <w:r w:rsidRPr="00E724AD">
        <w:rPr>
          <w:sz w:val="28"/>
          <w:szCs w:val="28"/>
        </w:rPr>
        <w:t xml:space="preserve"> </w:t>
      </w:r>
      <w:r w:rsidR="00DD5D08" w:rsidRPr="00E724AD">
        <w:rPr>
          <w:sz w:val="28"/>
          <w:szCs w:val="28"/>
        </w:rPr>
        <w:t xml:space="preserve">сельского поселения, осуществляющими свои полномочия на непостоянной основе, ограничений и </w:t>
      </w:r>
      <w:proofErr w:type="gramStart"/>
      <w:r w:rsidR="00DD5D08" w:rsidRPr="00E724AD">
        <w:rPr>
          <w:sz w:val="28"/>
          <w:szCs w:val="28"/>
        </w:rPr>
        <w:t>запретов</w:t>
      </w:r>
      <w:proofErr w:type="gramEnd"/>
      <w:r w:rsidR="00DD5D08" w:rsidRPr="00E724AD">
        <w:rPr>
          <w:sz w:val="28"/>
          <w:szCs w:val="28"/>
        </w:rPr>
        <w:t xml:space="preserve"> установленны</w:t>
      </w:r>
      <w:r w:rsidR="00A30161">
        <w:rPr>
          <w:sz w:val="28"/>
          <w:szCs w:val="28"/>
        </w:rPr>
        <w:t>х законодательством Российской Ф</w:t>
      </w:r>
      <w:bookmarkStart w:id="0" w:name="_GoBack"/>
      <w:bookmarkEnd w:id="0"/>
      <w:r w:rsidR="00DD5D08" w:rsidRPr="00E724AD">
        <w:rPr>
          <w:sz w:val="28"/>
          <w:szCs w:val="28"/>
        </w:rPr>
        <w:t>едерации».</w:t>
      </w:r>
    </w:p>
    <w:p w:rsidR="00E724AD" w:rsidRPr="00E724AD" w:rsidRDefault="00E724AD" w:rsidP="00E724AD">
      <w:pPr>
        <w:pStyle w:val="a9"/>
        <w:shd w:val="clear" w:color="auto" w:fill="FFFFFF"/>
        <w:spacing w:before="0" w:beforeAutospacing="0" w:after="0" w:afterAutospacing="0"/>
        <w:ind w:firstLine="709"/>
        <w:jc w:val="both"/>
        <w:rPr>
          <w:sz w:val="28"/>
          <w:szCs w:val="28"/>
        </w:rPr>
      </w:pPr>
    </w:p>
    <w:p w:rsidR="00552FD3" w:rsidRDefault="00E724AD" w:rsidP="00E724AD">
      <w:pPr>
        <w:pStyle w:val="a9"/>
        <w:shd w:val="clear" w:color="auto" w:fill="FFFFFF"/>
        <w:spacing w:before="0" w:beforeAutospacing="0" w:after="0" w:afterAutospacing="0"/>
        <w:ind w:firstLine="709"/>
        <w:jc w:val="both"/>
        <w:rPr>
          <w:sz w:val="28"/>
          <w:szCs w:val="28"/>
        </w:rPr>
      </w:pPr>
      <w:r>
        <w:rPr>
          <w:sz w:val="28"/>
          <w:szCs w:val="28"/>
        </w:rPr>
        <w:lastRenderedPageBreak/>
        <w:t>2.</w:t>
      </w:r>
      <w:r w:rsidR="00DD5D08" w:rsidRPr="00E724AD">
        <w:rPr>
          <w:sz w:val="28"/>
          <w:szCs w:val="28"/>
        </w:rPr>
        <w:t xml:space="preserve">Полномочия комиссии Совета депутатов </w:t>
      </w:r>
      <w:r>
        <w:rPr>
          <w:sz w:val="28"/>
          <w:szCs w:val="28"/>
        </w:rPr>
        <w:t>Теченского</w:t>
      </w:r>
      <w:r w:rsidRPr="00E724AD">
        <w:rPr>
          <w:sz w:val="28"/>
          <w:szCs w:val="28"/>
        </w:rPr>
        <w:t xml:space="preserve"> </w:t>
      </w:r>
      <w:r w:rsidR="00DD5D08" w:rsidRPr="00E724AD">
        <w:rPr>
          <w:sz w:val="28"/>
          <w:szCs w:val="28"/>
        </w:rPr>
        <w:t xml:space="preserve">сельского поселения по </w:t>
      </w:r>
      <w:proofErr w:type="gramStart"/>
      <w:r w:rsidR="00DD5D08" w:rsidRPr="00E724AD">
        <w:rPr>
          <w:sz w:val="28"/>
          <w:szCs w:val="28"/>
        </w:rPr>
        <w:t>контролю за</w:t>
      </w:r>
      <w:proofErr w:type="gramEnd"/>
      <w:r w:rsidR="00DD5D08" w:rsidRPr="00E724AD">
        <w:rPr>
          <w:sz w:val="28"/>
          <w:szCs w:val="28"/>
        </w:rPr>
        <w:t xml:space="preserve"> достоверностью сведений о доходах, расходах, об имуществе и обязательствах имущественного характера, представляемых депутатами Совета депутатов, осуществляемыми свои полномочия на непостоянной основе, возложить на </w:t>
      </w:r>
      <w:r w:rsidR="004A50C9" w:rsidRPr="00E724AD">
        <w:rPr>
          <w:sz w:val="28"/>
          <w:szCs w:val="28"/>
        </w:rPr>
        <w:t>комиссию по закону и правопорядку</w:t>
      </w:r>
      <w:r w:rsidR="00DD5D08" w:rsidRPr="00E724AD">
        <w:rPr>
          <w:sz w:val="28"/>
          <w:szCs w:val="28"/>
        </w:rPr>
        <w:t>.</w:t>
      </w:r>
    </w:p>
    <w:p w:rsidR="00E724AD" w:rsidRPr="00E724AD" w:rsidRDefault="00E724AD" w:rsidP="00E724AD">
      <w:pPr>
        <w:pStyle w:val="a9"/>
        <w:shd w:val="clear" w:color="auto" w:fill="FFFFFF"/>
        <w:spacing w:before="0" w:beforeAutospacing="0" w:after="0" w:afterAutospacing="0"/>
        <w:ind w:firstLine="709"/>
        <w:jc w:val="both"/>
        <w:rPr>
          <w:sz w:val="28"/>
          <w:szCs w:val="28"/>
        </w:rPr>
      </w:pPr>
    </w:p>
    <w:p w:rsidR="00552FD3" w:rsidRDefault="00E724AD" w:rsidP="00E724AD">
      <w:pPr>
        <w:pStyle w:val="a9"/>
        <w:shd w:val="clear" w:color="auto" w:fill="FFFFFF"/>
        <w:spacing w:before="0" w:beforeAutospacing="0" w:after="0" w:afterAutospacing="0" w:line="408" w:lineRule="atLeast"/>
        <w:ind w:left="360" w:firstLine="349"/>
        <w:jc w:val="both"/>
        <w:rPr>
          <w:sz w:val="28"/>
          <w:szCs w:val="28"/>
        </w:rPr>
      </w:pPr>
      <w:r>
        <w:rPr>
          <w:sz w:val="28"/>
          <w:szCs w:val="28"/>
        </w:rPr>
        <w:t>3.</w:t>
      </w:r>
      <w:r w:rsidR="00552FD3" w:rsidRPr="00E724AD">
        <w:rPr>
          <w:sz w:val="28"/>
          <w:szCs w:val="28"/>
        </w:rPr>
        <w:t>Настоящее решение вступает в силу с момента его подписания.</w:t>
      </w:r>
    </w:p>
    <w:p w:rsidR="00E724AD" w:rsidRDefault="00E724AD" w:rsidP="00E724AD">
      <w:pPr>
        <w:pStyle w:val="a9"/>
        <w:shd w:val="clear" w:color="auto" w:fill="FFFFFF"/>
        <w:spacing w:before="0" w:beforeAutospacing="0" w:after="0" w:afterAutospacing="0" w:line="408" w:lineRule="atLeast"/>
        <w:ind w:left="360" w:firstLine="349"/>
        <w:jc w:val="both"/>
        <w:rPr>
          <w:sz w:val="28"/>
          <w:szCs w:val="28"/>
        </w:rPr>
      </w:pPr>
    </w:p>
    <w:p w:rsidR="00E724AD" w:rsidRPr="00E724AD" w:rsidRDefault="00E724AD" w:rsidP="00E724AD">
      <w:pPr>
        <w:pStyle w:val="a9"/>
        <w:shd w:val="clear" w:color="auto" w:fill="FFFFFF"/>
        <w:spacing w:before="0" w:beforeAutospacing="0" w:after="0" w:afterAutospacing="0" w:line="408" w:lineRule="atLeast"/>
        <w:ind w:left="360" w:firstLine="349"/>
        <w:jc w:val="both"/>
        <w:rPr>
          <w:sz w:val="28"/>
          <w:szCs w:val="28"/>
        </w:rPr>
      </w:pPr>
    </w:p>
    <w:p w:rsidR="00E724AD" w:rsidRPr="00A40295" w:rsidRDefault="00552FD3" w:rsidP="00E724AD">
      <w:pPr>
        <w:pStyle w:val="ConsPlusTitle"/>
        <w:spacing w:line="276" w:lineRule="auto"/>
        <w:rPr>
          <w:rFonts w:ascii="Times New Roman" w:hAnsi="Times New Roman" w:cs="Times New Roman"/>
          <w:b w:val="0"/>
          <w:sz w:val="28"/>
          <w:szCs w:val="28"/>
        </w:rPr>
      </w:pPr>
      <w:r w:rsidRPr="00E724AD">
        <w:rPr>
          <w:color w:val="333333"/>
          <w:sz w:val="28"/>
          <w:szCs w:val="28"/>
        </w:rPr>
        <w:t> </w:t>
      </w:r>
      <w:r w:rsidR="00E724AD">
        <w:rPr>
          <w:rFonts w:ascii="Times New Roman" w:hAnsi="Times New Roman" w:cs="Times New Roman"/>
          <w:b w:val="0"/>
          <w:sz w:val="28"/>
          <w:szCs w:val="28"/>
        </w:rPr>
        <w:t>Глава Теченского</w:t>
      </w:r>
      <w:r w:rsidR="00E724AD" w:rsidRPr="00A40295">
        <w:rPr>
          <w:rFonts w:ascii="Times New Roman" w:hAnsi="Times New Roman" w:cs="Times New Roman"/>
          <w:b w:val="0"/>
          <w:sz w:val="28"/>
          <w:szCs w:val="28"/>
        </w:rPr>
        <w:t xml:space="preserve">   </w:t>
      </w:r>
      <w:r w:rsidR="00E724AD">
        <w:rPr>
          <w:rFonts w:ascii="Times New Roman" w:hAnsi="Times New Roman" w:cs="Times New Roman"/>
          <w:b w:val="0"/>
          <w:sz w:val="28"/>
          <w:szCs w:val="28"/>
        </w:rPr>
        <w:t xml:space="preserve">                                           Председатель Совета депутатов</w:t>
      </w:r>
      <w:r w:rsidR="00E724AD" w:rsidRPr="00A40295">
        <w:rPr>
          <w:rFonts w:ascii="Times New Roman" w:hAnsi="Times New Roman" w:cs="Times New Roman"/>
          <w:b w:val="0"/>
          <w:sz w:val="28"/>
          <w:szCs w:val="28"/>
        </w:rPr>
        <w:t xml:space="preserve"> </w:t>
      </w:r>
      <w:r w:rsidR="00E724AD">
        <w:rPr>
          <w:rFonts w:ascii="Times New Roman" w:hAnsi="Times New Roman" w:cs="Times New Roman"/>
          <w:b w:val="0"/>
          <w:sz w:val="28"/>
          <w:szCs w:val="28"/>
        </w:rPr>
        <w:t xml:space="preserve">сельского поселения                                        Теченского сельского поселения </w:t>
      </w:r>
      <w:r w:rsidR="00E724AD" w:rsidRPr="00A40295">
        <w:rPr>
          <w:rFonts w:ascii="Times New Roman" w:hAnsi="Times New Roman" w:cs="Times New Roman"/>
          <w:b w:val="0"/>
          <w:sz w:val="28"/>
          <w:szCs w:val="28"/>
        </w:rPr>
        <w:t xml:space="preserve">                                                                             </w:t>
      </w:r>
      <w:r w:rsidR="00E724AD">
        <w:rPr>
          <w:rFonts w:ascii="Times New Roman" w:hAnsi="Times New Roman" w:cs="Times New Roman"/>
          <w:b w:val="0"/>
          <w:sz w:val="28"/>
          <w:szCs w:val="28"/>
        </w:rPr>
        <w:t xml:space="preserve">                   </w:t>
      </w:r>
    </w:p>
    <w:p w:rsidR="00E724AD" w:rsidRDefault="00E724AD" w:rsidP="00E724AD">
      <w:pPr>
        <w:pStyle w:val="ConsPlusTitle"/>
        <w:widowControl/>
        <w:spacing w:line="276" w:lineRule="auto"/>
        <w:rPr>
          <w:rFonts w:ascii="Times New Roman" w:hAnsi="Times New Roman" w:cs="Times New Roman"/>
        </w:rPr>
      </w:pPr>
      <w:r>
        <w:rPr>
          <w:rFonts w:ascii="Times New Roman" w:hAnsi="Times New Roman" w:cs="Times New Roman"/>
          <w:b w:val="0"/>
          <w:sz w:val="28"/>
          <w:szCs w:val="28"/>
        </w:rPr>
        <w:t xml:space="preserve"> ___________Е.Н. Засекин</w:t>
      </w:r>
      <w:r w:rsidRPr="00A40295">
        <w:rPr>
          <w:rFonts w:ascii="Times New Roman" w:hAnsi="Times New Roman" w:cs="Times New Roman"/>
          <w:b w:val="0"/>
          <w:sz w:val="28"/>
          <w:szCs w:val="28"/>
        </w:rPr>
        <w:t xml:space="preserve">                              </w:t>
      </w:r>
      <w:r>
        <w:rPr>
          <w:rFonts w:ascii="Times New Roman" w:hAnsi="Times New Roman" w:cs="Times New Roman"/>
          <w:b w:val="0"/>
          <w:sz w:val="28"/>
          <w:szCs w:val="28"/>
        </w:rPr>
        <w:t xml:space="preserve">    ____________       Р.В. Козина</w:t>
      </w:r>
    </w:p>
    <w:p w:rsidR="00552FD3" w:rsidRDefault="00552FD3" w:rsidP="00E724AD">
      <w:pPr>
        <w:tabs>
          <w:tab w:val="left" w:pos="6165"/>
        </w:tabs>
        <w:jc w:val="both"/>
        <w:rPr>
          <w:sz w:val="28"/>
          <w:szCs w:val="28"/>
        </w:rPr>
      </w:pPr>
      <w:r w:rsidRPr="00E724AD">
        <w:rPr>
          <w:color w:val="333333"/>
          <w:sz w:val="28"/>
          <w:szCs w:val="28"/>
        </w:rPr>
        <w:br/>
      </w: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Default="00E724AD" w:rsidP="00E724AD">
      <w:pPr>
        <w:tabs>
          <w:tab w:val="left" w:pos="6165"/>
        </w:tabs>
        <w:jc w:val="both"/>
        <w:rPr>
          <w:sz w:val="28"/>
          <w:szCs w:val="28"/>
        </w:rPr>
      </w:pPr>
    </w:p>
    <w:p w:rsidR="00E724AD" w:rsidRPr="00E724AD" w:rsidRDefault="00E724AD" w:rsidP="002C65B5">
      <w:pPr>
        <w:tabs>
          <w:tab w:val="left" w:pos="6165"/>
        </w:tabs>
        <w:jc w:val="both"/>
        <w:rPr>
          <w:sz w:val="28"/>
          <w:szCs w:val="28"/>
        </w:rPr>
      </w:pPr>
    </w:p>
    <w:p w:rsidR="00E724AD" w:rsidRDefault="00E724AD" w:rsidP="002C65B5">
      <w:pPr>
        <w:pStyle w:val="ConsPlusNormal"/>
        <w:jc w:val="both"/>
        <w:rPr>
          <w:rFonts w:ascii="Times New Roman" w:hAnsi="Times New Roman" w:cs="Times New Roman"/>
          <w:sz w:val="20"/>
        </w:rPr>
      </w:pPr>
    </w:p>
    <w:p w:rsidR="007D5A6C" w:rsidRPr="002C65B5" w:rsidRDefault="00E724AD" w:rsidP="00004644">
      <w:pPr>
        <w:pStyle w:val="ConsPlusNormal"/>
        <w:jc w:val="right"/>
        <w:rPr>
          <w:rFonts w:ascii="Times New Roman" w:hAnsi="Times New Roman" w:cs="Times New Roman"/>
          <w:sz w:val="24"/>
          <w:szCs w:val="24"/>
        </w:rPr>
      </w:pPr>
      <w:r w:rsidRPr="002C65B5">
        <w:rPr>
          <w:rFonts w:ascii="Times New Roman" w:hAnsi="Times New Roman" w:cs="Times New Roman"/>
          <w:sz w:val="24"/>
          <w:szCs w:val="24"/>
        </w:rPr>
        <w:t xml:space="preserve">  </w:t>
      </w:r>
      <w:r w:rsidR="007D5A6C" w:rsidRPr="002C65B5">
        <w:rPr>
          <w:rFonts w:ascii="Times New Roman" w:hAnsi="Times New Roman" w:cs="Times New Roman"/>
          <w:sz w:val="24"/>
          <w:szCs w:val="24"/>
        </w:rPr>
        <w:t xml:space="preserve">Приложение  </w:t>
      </w:r>
      <w:proofErr w:type="gramStart"/>
      <w:r w:rsidR="007D5A6C" w:rsidRPr="002C65B5">
        <w:rPr>
          <w:rFonts w:ascii="Times New Roman" w:hAnsi="Times New Roman" w:cs="Times New Roman"/>
          <w:sz w:val="24"/>
          <w:szCs w:val="24"/>
        </w:rPr>
        <w:t>к</w:t>
      </w:r>
      <w:proofErr w:type="gramEnd"/>
      <w:r w:rsidR="007D5A6C" w:rsidRPr="002C65B5">
        <w:rPr>
          <w:rFonts w:ascii="Times New Roman" w:hAnsi="Times New Roman" w:cs="Times New Roman"/>
          <w:sz w:val="24"/>
          <w:szCs w:val="24"/>
        </w:rPr>
        <w:t xml:space="preserve"> </w:t>
      </w:r>
    </w:p>
    <w:p w:rsidR="00E724AD" w:rsidRPr="002C65B5" w:rsidRDefault="007D5A6C" w:rsidP="00004644">
      <w:pPr>
        <w:pStyle w:val="ConsPlusNormal"/>
        <w:jc w:val="right"/>
        <w:rPr>
          <w:rFonts w:ascii="Times New Roman" w:hAnsi="Times New Roman" w:cs="Times New Roman"/>
          <w:sz w:val="24"/>
          <w:szCs w:val="24"/>
        </w:rPr>
      </w:pPr>
      <w:r w:rsidRPr="002C65B5">
        <w:rPr>
          <w:rFonts w:ascii="Times New Roman" w:hAnsi="Times New Roman" w:cs="Times New Roman"/>
          <w:sz w:val="24"/>
          <w:szCs w:val="24"/>
        </w:rPr>
        <w:t xml:space="preserve">решению </w:t>
      </w:r>
      <w:r w:rsidR="00D23029" w:rsidRPr="002C65B5">
        <w:rPr>
          <w:rFonts w:ascii="Times New Roman" w:hAnsi="Times New Roman" w:cs="Times New Roman"/>
          <w:sz w:val="24"/>
          <w:szCs w:val="24"/>
        </w:rPr>
        <w:t xml:space="preserve">Совета </w:t>
      </w:r>
      <w:r w:rsidRPr="002C65B5">
        <w:rPr>
          <w:rFonts w:ascii="Times New Roman" w:hAnsi="Times New Roman" w:cs="Times New Roman"/>
          <w:sz w:val="24"/>
          <w:szCs w:val="24"/>
        </w:rPr>
        <w:t xml:space="preserve"> депутатов </w:t>
      </w:r>
    </w:p>
    <w:p w:rsidR="007D5A6C" w:rsidRPr="002C65B5" w:rsidRDefault="00E724AD" w:rsidP="00004644">
      <w:pPr>
        <w:pStyle w:val="ConsPlusNormal"/>
        <w:jc w:val="right"/>
        <w:rPr>
          <w:rFonts w:ascii="Times New Roman" w:hAnsi="Times New Roman" w:cs="Times New Roman"/>
          <w:sz w:val="24"/>
          <w:szCs w:val="24"/>
        </w:rPr>
      </w:pPr>
      <w:r w:rsidRPr="002C65B5">
        <w:rPr>
          <w:rFonts w:ascii="Times New Roman" w:hAnsi="Times New Roman" w:cs="Times New Roman"/>
          <w:sz w:val="24"/>
          <w:szCs w:val="24"/>
        </w:rPr>
        <w:t xml:space="preserve">Теченского </w:t>
      </w:r>
      <w:r w:rsidR="00D23029" w:rsidRPr="002C65B5">
        <w:rPr>
          <w:rFonts w:ascii="Times New Roman" w:hAnsi="Times New Roman" w:cs="Times New Roman"/>
          <w:sz w:val="24"/>
          <w:szCs w:val="24"/>
        </w:rPr>
        <w:t>сельского поселения</w:t>
      </w:r>
    </w:p>
    <w:p w:rsidR="007D5A6C" w:rsidRPr="002C65B5" w:rsidRDefault="007D5A6C" w:rsidP="00004644">
      <w:pPr>
        <w:pStyle w:val="ConsPlusNormal"/>
        <w:jc w:val="right"/>
        <w:rPr>
          <w:rFonts w:ascii="Times New Roman" w:hAnsi="Times New Roman" w:cs="Times New Roman"/>
          <w:sz w:val="24"/>
          <w:szCs w:val="24"/>
        </w:rPr>
      </w:pPr>
      <w:r w:rsidRPr="002C65B5">
        <w:rPr>
          <w:rFonts w:ascii="Times New Roman" w:hAnsi="Times New Roman" w:cs="Times New Roman"/>
          <w:sz w:val="24"/>
          <w:szCs w:val="24"/>
        </w:rPr>
        <w:t xml:space="preserve">от </w:t>
      </w:r>
      <w:r w:rsidR="004D4084" w:rsidRPr="002C65B5">
        <w:rPr>
          <w:rFonts w:ascii="Times New Roman" w:hAnsi="Times New Roman" w:cs="Times New Roman"/>
          <w:sz w:val="24"/>
          <w:szCs w:val="24"/>
        </w:rPr>
        <w:t>«1</w:t>
      </w:r>
      <w:r w:rsidR="00E724AD" w:rsidRPr="002C65B5">
        <w:rPr>
          <w:rFonts w:ascii="Times New Roman" w:hAnsi="Times New Roman" w:cs="Times New Roman"/>
          <w:sz w:val="24"/>
          <w:szCs w:val="24"/>
        </w:rPr>
        <w:t>6</w:t>
      </w:r>
      <w:r w:rsidR="004D4084" w:rsidRPr="002C65B5">
        <w:rPr>
          <w:rFonts w:ascii="Times New Roman" w:hAnsi="Times New Roman" w:cs="Times New Roman"/>
          <w:sz w:val="24"/>
          <w:szCs w:val="24"/>
        </w:rPr>
        <w:t xml:space="preserve">» </w:t>
      </w:r>
      <w:r w:rsidR="00D23029" w:rsidRPr="002C65B5">
        <w:rPr>
          <w:rFonts w:ascii="Times New Roman" w:hAnsi="Times New Roman" w:cs="Times New Roman"/>
          <w:sz w:val="24"/>
          <w:szCs w:val="24"/>
        </w:rPr>
        <w:t>марта 2016</w:t>
      </w:r>
      <w:r w:rsidR="004D4084" w:rsidRPr="002C65B5">
        <w:rPr>
          <w:rFonts w:ascii="Times New Roman" w:hAnsi="Times New Roman" w:cs="Times New Roman"/>
          <w:sz w:val="24"/>
          <w:szCs w:val="24"/>
        </w:rPr>
        <w:t xml:space="preserve"> года</w:t>
      </w:r>
      <w:r w:rsidRPr="002C65B5">
        <w:rPr>
          <w:rFonts w:ascii="Times New Roman" w:hAnsi="Times New Roman" w:cs="Times New Roman"/>
          <w:sz w:val="24"/>
          <w:szCs w:val="24"/>
        </w:rPr>
        <w:t xml:space="preserve"> № </w:t>
      </w:r>
      <w:r w:rsidR="00E724AD" w:rsidRPr="002C65B5">
        <w:rPr>
          <w:rFonts w:ascii="Times New Roman" w:hAnsi="Times New Roman" w:cs="Times New Roman"/>
          <w:sz w:val="24"/>
          <w:szCs w:val="24"/>
        </w:rPr>
        <w:t>39</w:t>
      </w:r>
    </w:p>
    <w:p w:rsidR="007D5A6C" w:rsidRPr="002C65B5" w:rsidRDefault="007D5A6C" w:rsidP="00004644">
      <w:pPr>
        <w:pStyle w:val="ConsPlusNormal"/>
        <w:jc w:val="right"/>
        <w:rPr>
          <w:rFonts w:ascii="Times New Roman" w:hAnsi="Times New Roman" w:cs="Times New Roman"/>
          <w:sz w:val="24"/>
          <w:szCs w:val="24"/>
        </w:rPr>
      </w:pPr>
    </w:p>
    <w:p w:rsidR="00E724AD" w:rsidRDefault="00E724AD" w:rsidP="002C65B5">
      <w:pPr>
        <w:pStyle w:val="ConsPlusTitle"/>
        <w:jc w:val="both"/>
        <w:rPr>
          <w:rFonts w:ascii="Times New Roman" w:hAnsi="Times New Roman" w:cs="Times New Roman"/>
          <w:sz w:val="28"/>
          <w:szCs w:val="28"/>
        </w:rPr>
      </w:pPr>
      <w:bookmarkStart w:id="1" w:name="P119"/>
      <w:bookmarkEnd w:id="1"/>
    </w:p>
    <w:p w:rsidR="002C65B5" w:rsidRDefault="002C65B5" w:rsidP="002C65B5">
      <w:pPr>
        <w:pStyle w:val="ConsPlusTitle"/>
        <w:jc w:val="both"/>
        <w:rPr>
          <w:rFonts w:ascii="Times New Roman" w:hAnsi="Times New Roman" w:cs="Times New Roman"/>
          <w:sz w:val="28"/>
          <w:szCs w:val="28"/>
        </w:rPr>
      </w:pPr>
    </w:p>
    <w:p w:rsidR="007D5A6C" w:rsidRPr="00E724AD" w:rsidRDefault="007D5A6C" w:rsidP="00004644">
      <w:pPr>
        <w:pStyle w:val="ConsPlusTitle"/>
        <w:jc w:val="center"/>
        <w:rPr>
          <w:rFonts w:ascii="Times New Roman" w:hAnsi="Times New Roman" w:cs="Times New Roman"/>
          <w:b w:val="0"/>
          <w:sz w:val="28"/>
          <w:szCs w:val="28"/>
        </w:rPr>
      </w:pPr>
      <w:r w:rsidRPr="00E724AD">
        <w:rPr>
          <w:rFonts w:ascii="Times New Roman" w:hAnsi="Times New Roman" w:cs="Times New Roman"/>
          <w:b w:val="0"/>
          <w:sz w:val="28"/>
          <w:szCs w:val="28"/>
        </w:rPr>
        <w:t>ПОЛОЖЕНИЕ</w:t>
      </w:r>
    </w:p>
    <w:p w:rsidR="007D5A6C" w:rsidRPr="00E724AD" w:rsidRDefault="007D5A6C" w:rsidP="00004644">
      <w:pPr>
        <w:pStyle w:val="ConsPlusTitle"/>
        <w:jc w:val="center"/>
        <w:rPr>
          <w:rFonts w:ascii="Times New Roman" w:hAnsi="Times New Roman" w:cs="Times New Roman"/>
          <w:b w:val="0"/>
          <w:sz w:val="28"/>
          <w:szCs w:val="28"/>
        </w:rPr>
      </w:pPr>
      <w:proofErr w:type="gramStart"/>
      <w:r w:rsidRPr="00E724AD">
        <w:rPr>
          <w:rFonts w:ascii="Times New Roman" w:hAnsi="Times New Roman" w:cs="Times New Roman"/>
          <w:b w:val="0"/>
          <w:sz w:val="28"/>
          <w:szCs w:val="28"/>
        </w:rPr>
        <w:t xml:space="preserve">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ДЕПУТАТАМИ </w:t>
      </w:r>
      <w:r w:rsidR="00D23029" w:rsidRPr="00E724AD">
        <w:rPr>
          <w:rFonts w:ascii="Times New Roman" w:hAnsi="Times New Roman" w:cs="Times New Roman"/>
          <w:b w:val="0"/>
          <w:sz w:val="28"/>
          <w:szCs w:val="28"/>
        </w:rPr>
        <w:t xml:space="preserve">СОВЕТА ДЕПУТАТОВ </w:t>
      </w:r>
      <w:r w:rsidR="00E724AD">
        <w:rPr>
          <w:rFonts w:ascii="Times New Roman" w:hAnsi="Times New Roman" w:cs="Times New Roman"/>
          <w:b w:val="0"/>
          <w:sz w:val="28"/>
          <w:szCs w:val="28"/>
        </w:rPr>
        <w:t>ТЕЧЕНСКОГО</w:t>
      </w:r>
      <w:r w:rsidR="00D23029" w:rsidRPr="00E724AD">
        <w:rPr>
          <w:rFonts w:ascii="Times New Roman" w:hAnsi="Times New Roman" w:cs="Times New Roman"/>
          <w:b w:val="0"/>
          <w:sz w:val="28"/>
          <w:szCs w:val="28"/>
        </w:rPr>
        <w:t xml:space="preserve"> СЕЛЬСКОГО ПОСЕЛЕНИЯ</w:t>
      </w:r>
      <w:r w:rsidRPr="00E724AD">
        <w:rPr>
          <w:rFonts w:ascii="Times New Roman" w:hAnsi="Times New Roman" w:cs="Times New Roman"/>
          <w:b w:val="0"/>
          <w:sz w:val="28"/>
          <w:szCs w:val="28"/>
        </w:rPr>
        <w:t xml:space="preserve">, ОСУЩЕСТВЛЯЮЩИМИ СВОИ ПОЛНОМОЧИЯ НА НЕПОСТОЯННОЙ ОСНОВЕ, А ТАКЖЕ СОБЛЮДЕНИЯ ДЕПУТАТАМИ </w:t>
      </w:r>
      <w:r w:rsidR="00D23029" w:rsidRPr="00E724AD">
        <w:rPr>
          <w:rFonts w:ascii="Times New Roman" w:hAnsi="Times New Roman" w:cs="Times New Roman"/>
          <w:b w:val="0"/>
          <w:sz w:val="28"/>
          <w:szCs w:val="28"/>
        </w:rPr>
        <w:t xml:space="preserve">СОВЕТА ДЕПУТАТОВ </w:t>
      </w:r>
      <w:r w:rsidR="00E724AD">
        <w:rPr>
          <w:rFonts w:ascii="Times New Roman" w:hAnsi="Times New Roman" w:cs="Times New Roman"/>
          <w:b w:val="0"/>
          <w:sz w:val="28"/>
          <w:szCs w:val="28"/>
        </w:rPr>
        <w:t>ТЕЧЕНСКОГО</w:t>
      </w:r>
      <w:r w:rsidR="00D23029" w:rsidRPr="00E724AD">
        <w:rPr>
          <w:rFonts w:ascii="Times New Roman" w:hAnsi="Times New Roman" w:cs="Times New Roman"/>
          <w:b w:val="0"/>
          <w:sz w:val="28"/>
          <w:szCs w:val="28"/>
        </w:rPr>
        <w:t xml:space="preserve"> СЕЛЬСКОГО ПОСЕЛЕНИЯ</w:t>
      </w:r>
      <w:r w:rsidRPr="00E724AD">
        <w:rPr>
          <w:rFonts w:ascii="Times New Roman" w:hAnsi="Times New Roman" w:cs="Times New Roman"/>
          <w:b w:val="0"/>
          <w:sz w:val="28"/>
          <w:szCs w:val="28"/>
        </w:rPr>
        <w:t>, ОСУЩЕСТВЛЯЮЩИМИ СВОИ ПОЛНОМОЧИЯ НА НЕПОСТОЯННОЙ ОСНОВЕ, ОГРАНИЧЕНИЙ И ЗАПРЕТОВ, УСТАНОВЛЕННЫХ ЗАКОНОДАТЕЛЬСТВОМ РОССИЙСКОЙ ФЕДЕРАЦИИ</w:t>
      </w:r>
      <w:proofErr w:type="gramEnd"/>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004644">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1. Общие положения</w:t>
      </w:r>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 Настоящим Положением определяется порядок проведения проверки: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депутатами </w:t>
      </w:r>
      <w:r w:rsidR="00E724AD">
        <w:rPr>
          <w:rFonts w:ascii="Times New Roman" w:hAnsi="Times New Roman" w:cs="Times New Roman"/>
          <w:sz w:val="28"/>
          <w:szCs w:val="28"/>
        </w:rPr>
        <w:t>Совета депутатов Теченского</w:t>
      </w:r>
      <w:r w:rsidR="00D2302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осуществляющими свои полномочия на непостоянной основе</w:t>
      </w:r>
      <w:r w:rsidRPr="0007633D">
        <w:rPr>
          <w:rFonts w:ascii="Times New Roman" w:hAnsi="Times New Roman" w:cs="Times New Roman"/>
          <w:sz w:val="28"/>
          <w:szCs w:val="28"/>
        </w:rPr>
        <w:t xml:space="preserve"> (далее - депутаты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соблюдения депутатами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CF573A" w:rsidRDefault="007D5A6C" w:rsidP="002C65B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 xml:space="preserve">2. Проверка проводится Комиссией </w:t>
      </w:r>
      <w:r w:rsidR="00D23029">
        <w:rPr>
          <w:rFonts w:ascii="Times New Roman" w:hAnsi="Times New Roman" w:cs="Times New Roman"/>
          <w:sz w:val="28"/>
          <w:szCs w:val="28"/>
        </w:rPr>
        <w:t xml:space="preserve">Совета депутатов </w:t>
      </w:r>
      <w:r w:rsidR="00E724AD">
        <w:rPr>
          <w:rFonts w:ascii="Times New Roman" w:hAnsi="Times New Roman" w:cs="Times New Roman"/>
          <w:sz w:val="28"/>
          <w:szCs w:val="28"/>
        </w:rPr>
        <w:t xml:space="preserve">Теченского </w:t>
      </w:r>
      <w:r w:rsidR="00D23029">
        <w:rPr>
          <w:rFonts w:ascii="Times New Roman" w:hAnsi="Times New Roman" w:cs="Times New Roman"/>
          <w:sz w:val="28"/>
          <w:szCs w:val="28"/>
        </w:rPr>
        <w:t>сельского поселения</w:t>
      </w:r>
      <w:r w:rsidRPr="00CF573A">
        <w:rPr>
          <w:rFonts w:ascii="Times New Roman" w:hAnsi="Times New Roman" w:cs="Times New Roman"/>
          <w:sz w:val="28"/>
          <w:szCs w:val="28"/>
        </w:rPr>
        <w:t xml:space="preserve"> по </w:t>
      </w:r>
      <w:proofErr w:type="gramStart"/>
      <w:r w:rsidRPr="00CF573A">
        <w:rPr>
          <w:rFonts w:ascii="Times New Roman" w:hAnsi="Times New Roman" w:cs="Times New Roman"/>
          <w:sz w:val="28"/>
          <w:szCs w:val="28"/>
        </w:rPr>
        <w:t>контролю за</w:t>
      </w:r>
      <w:proofErr w:type="gramEnd"/>
      <w:r w:rsidRPr="00CF573A">
        <w:rPr>
          <w:rFonts w:ascii="Times New Roman" w:hAnsi="Times New Roman" w:cs="Times New Roman"/>
          <w:sz w:val="28"/>
          <w:szCs w:val="28"/>
        </w:rPr>
        <w:t xml:space="preserve"> достоверностью сведений о доходах, об имуществе и обязательствах имущественного характера, представляемых депутатами </w:t>
      </w:r>
      <w:r w:rsidR="00D23029">
        <w:rPr>
          <w:rFonts w:ascii="Times New Roman" w:hAnsi="Times New Roman" w:cs="Times New Roman"/>
          <w:sz w:val="28"/>
          <w:szCs w:val="28"/>
        </w:rPr>
        <w:t xml:space="preserve">Совета </w:t>
      </w:r>
      <w:r w:rsidRPr="00CF573A">
        <w:rPr>
          <w:rFonts w:ascii="Times New Roman" w:hAnsi="Times New Roman" w:cs="Times New Roman"/>
          <w:sz w:val="28"/>
          <w:szCs w:val="28"/>
        </w:rPr>
        <w:t xml:space="preserve"> депутатов</w:t>
      </w:r>
      <w:r>
        <w:rPr>
          <w:rFonts w:ascii="Times New Roman" w:hAnsi="Times New Roman" w:cs="Times New Roman"/>
          <w:sz w:val="28"/>
          <w:szCs w:val="28"/>
        </w:rPr>
        <w:t>, осуществляющими свои полномочия на непостоянной основе</w:t>
      </w:r>
      <w:r w:rsidRPr="00CF573A">
        <w:rPr>
          <w:rFonts w:ascii="Times New Roman" w:hAnsi="Times New Roman" w:cs="Times New Roman"/>
          <w:sz w:val="28"/>
          <w:szCs w:val="28"/>
        </w:rPr>
        <w:t xml:space="preserve"> (далее - Комиссия).</w:t>
      </w:r>
    </w:p>
    <w:p w:rsidR="007D5A6C" w:rsidRPr="00CF573A" w:rsidRDefault="007D5A6C" w:rsidP="002C65B5">
      <w:pPr>
        <w:pStyle w:val="ConsPlusNormal"/>
        <w:ind w:firstLine="540"/>
        <w:jc w:val="both"/>
        <w:rPr>
          <w:rFonts w:ascii="Times New Roman" w:hAnsi="Times New Roman" w:cs="Times New Roman"/>
          <w:sz w:val="28"/>
          <w:szCs w:val="28"/>
        </w:rPr>
      </w:pPr>
      <w:bookmarkStart w:id="2" w:name="P133"/>
      <w:bookmarkEnd w:id="2"/>
      <w:r w:rsidRPr="00CF573A">
        <w:rPr>
          <w:rFonts w:ascii="Times New Roman" w:hAnsi="Times New Roman" w:cs="Times New Roman"/>
          <w:sz w:val="28"/>
          <w:szCs w:val="28"/>
        </w:rPr>
        <w:t xml:space="preserve">3. Основанием для проведения проверки является достаточная информация, представленная в письменной форме на имя Председателя </w:t>
      </w:r>
      <w:r w:rsidR="00D23029">
        <w:rPr>
          <w:rFonts w:ascii="Times New Roman" w:hAnsi="Times New Roman" w:cs="Times New Roman"/>
          <w:sz w:val="28"/>
          <w:szCs w:val="28"/>
        </w:rPr>
        <w:t>Совета депутатов сельского поселения</w:t>
      </w:r>
      <w:r w:rsidRPr="00CF573A">
        <w:rPr>
          <w:rFonts w:ascii="Times New Roman" w:hAnsi="Times New Roman" w:cs="Times New Roman"/>
          <w:sz w:val="28"/>
          <w:szCs w:val="28"/>
        </w:rPr>
        <w:t xml:space="preserve"> (далее - Председатель </w:t>
      </w:r>
      <w:r w:rsidR="00D23029">
        <w:rPr>
          <w:rFonts w:ascii="Times New Roman" w:hAnsi="Times New Roman" w:cs="Times New Roman"/>
          <w:sz w:val="28"/>
          <w:szCs w:val="28"/>
        </w:rPr>
        <w:t xml:space="preserve">Совета </w:t>
      </w:r>
      <w:r w:rsidRPr="00CF573A">
        <w:rPr>
          <w:rFonts w:ascii="Times New Roman" w:hAnsi="Times New Roman" w:cs="Times New Roman"/>
          <w:sz w:val="28"/>
          <w:szCs w:val="28"/>
        </w:rPr>
        <w:t xml:space="preserve"> депутатов):</w:t>
      </w:r>
    </w:p>
    <w:p w:rsidR="007D5A6C" w:rsidRPr="00CF573A" w:rsidRDefault="007D5A6C" w:rsidP="002C65B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а) правоохранительными или налоговыми органами;</w:t>
      </w:r>
    </w:p>
    <w:p w:rsidR="007D5A6C" w:rsidRPr="00CF573A" w:rsidRDefault="007D5A6C" w:rsidP="002C65B5">
      <w:pPr>
        <w:pStyle w:val="ConsPlusNormal"/>
        <w:ind w:firstLine="540"/>
        <w:jc w:val="both"/>
        <w:rPr>
          <w:rFonts w:ascii="Times New Roman" w:hAnsi="Times New Roman" w:cs="Times New Roman"/>
          <w:sz w:val="28"/>
          <w:szCs w:val="28"/>
        </w:rPr>
      </w:pPr>
      <w:bookmarkStart w:id="3" w:name="P135"/>
      <w:bookmarkEnd w:id="3"/>
      <w:r w:rsidRPr="00CF573A">
        <w:rPr>
          <w:rFonts w:ascii="Times New Roman" w:hAnsi="Times New Roman" w:cs="Times New Roman"/>
          <w:sz w:val="28"/>
          <w:szCs w:val="28"/>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Pr>
          <w:rFonts w:ascii="Times New Roman" w:hAnsi="Times New Roman" w:cs="Times New Roman"/>
          <w:sz w:val="28"/>
          <w:szCs w:val="28"/>
        </w:rPr>
        <w:t>, а также региональных и местных отделений политических партий, межрегиональных, региональных и местных общественных объединений</w:t>
      </w:r>
      <w:r w:rsidRPr="00CF573A">
        <w:rPr>
          <w:rFonts w:ascii="Times New Roman" w:hAnsi="Times New Roman" w:cs="Times New Roman"/>
          <w:sz w:val="28"/>
          <w:szCs w:val="28"/>
        </w:rPr>
        <w:t>;</w:t>
      </w:r>
    </w:p>
    <w:p w:rsidR="007D5A6C" w:rsidRPr="00CF573A" w:rsidRDefault="007D5A6C" w:rsidP="002C65B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 xml:space="preserve">в) Общественной палатой Российской Федерации, Общественной палатой </w:t>
      </w:r>
      <w:r w:rsidRPr="00CF573A">
        <w:rPr>
          <w:rFonts w:ascii="Times New Roman" w:hAnsi="Times New Roman" w:cs="Times New Roman"/>
          <w:sz w:val="28"/>
          <w:szCs w:val="28"/>
        </w:rPr>
        <w:lastRenderedPageBreak/>
        <w:t>Челябинской области, Общественной палатой Сосновского муниципального района;</w:t>
      </w:r>
    </w:p>
    <w:p w:rsidR="007D5A6C" w:rsidRPr="00CF573A" w:rsidRDefault="007D5A6C" w:rsidP="002C65B5">
      <w:pPr>
        <w:pStyle w:val="ConsPlusNormal"/>
        <w:ind w:firstLine="540"/>
        <w:jc w:val="both"/>
        <w:rPr>
          <w:rFonts w:ascii="Times New Roman" w:hAnsi="Times New Roman" w:cs="Times New Roman"/>
          <w:sz w:val="28"/>
          <w:szCs w:val="28"/>
        </w:rPr>
      </w:pPr>
      <w:r w:rsidRPr="00CF573A">
        <w:rPr>
          <w:rFonts w:ascii="Times New Roman" w:hAnsi="Times New Roman" w:cs="Times New Roman"/>
          <w:sz w:val="28"/>
          <w:szCs w:val="28"/>
        </w:rPr>
        <w:t>г) общероссийскими</w:t>
      </w:r>
      <w:r>
        <w:rPr>
          <w:rFonts w:ascii="Times New Roman" w:hAnsi="Times New Roman" w:cs="Times New Roman"/>
          <w:sz w:val="28"/>
          <w:szCs w:val="28"/>
        </w:rPr>
        <w:t>, региональными и местными</w:t>
      </w:r>
      <w:r w:rsidRPr="00CF573A">
        <w:rPr>
          <w:rFonts w:ascii="Times New Roman" w:hAnsi="Times New Roman" w:cs="Times New Roman"/>
          <w:sz w:val="28"/>
          <w:szCs w:val="28"/>
        </w:rPr>
        <w:t xml:space="preserve"> средствами массовой информации.</w:t>
      </w:r>
    </w:p>
    <w:p w:rsidR="007D5A6C"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4. Информация анонимного характера не может служить основанием для проведения проверки.</w:t>
      </w:r>
    </w:p>
    <w:p w:rsidR="007D5A6C" w:rsidRDefault="007D5A6C" w:rsidP="002C6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Заседание комиссии правомочно, если на нем присутствуют более половины от общего числа членов комиссии. В заседании комиссии участвует Председатель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 с правом решающего голоса.</w:t>
      </w:r>
    </w:p>
    <w:p w:rsidR="007D5A6C" w:rsidRDefault="007D5A6C" w:rsidP="002C6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Решение комиссии принимается большинством голосов от общего числа членов комиссии, присутствующих на заседании. Член комиссии не участвует в голосовании по вопросу, касающемуся его лично. </w:t>
      </w:r>
    </w:p>
    <w:p w:rsidR="007D5A6C" w:rsidRDefault="007D5A6C" w:rsidP="002C6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организует работу комиссии, созывает и проводит заседания комиссии.</w:t>
      </w:r>
    </w:p>
    <w:p w:rsidR="007D5A6C" w:rsidRPr="0007633D" w:rsidRDefault="007D5A6C" w:rsidP="002C65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Заместитель председателя комиссии замещает председателя комиссии в его отсутствие по поручению председателя комиссии.</w:t>
      </w:r>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004644">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2. Порядок проведения проверки</w:t>
      </w:r>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Председатель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направляет информацию, указанную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 в Комиссию.</w:t>
      </w:r>
    </w:p>
    <w:p w:rsidR="007D5A6C" w:rsidRPr="004F42FC" w:rsidRDefault="007D5A6C" w:rsidP="002C65B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w:t>
      </w:r>
      <w:r>
        <w:rPr>
          <w:rFonts w:ascii="Times New Roman" w:hAnsi="Times New Roman" w:cs="Times New Roman"/>
          <w:sz w:val="28"/>
          <w:szCs w:val="28"/>
        </w:rPr>
        <w:t>Собрание депутатов Сосновского муниципального района</w:t>
      </w:r>
      <w:r w:rsidRPr="0007633D">
        <w:rPr>
          <w:rFonts w:ascii="Times New Roman" w:hAnsi="Times New Roman" w:cs="Times New Roman"/>
          <w:sz w:val="28"/>
          <w:szCs w:val="28"/>
        </w:rPr>
        <w:t xml:space="preserve"> (далее </w:t>
      </w:r>
      <w:r>
        <w:rPr>
          <w:rFonts w:ascii="Times New Roman" w:hAnsi="Times New Roman" w:cs="Times New Roman"/>
          <w:sz w:val="28"/>
          <w:szCs w:val="28"/>
        </w:rPr>
        <w:t>–</w:t>
      </w:r>
      <w:r w:rsidRPr="0007633D">
        <w:rPr>
          <w:rFonts w:ascii="Times New Roman" w:hAnsi="Times New Roman" w:cs="Times New Roman"/>
          <w:sz w:val="28"/>
          <w:szCs w:val="28"/>
        </w:rPr>
        <w:t xml:space="preserve">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и соответствия полномочиям Комиссии</w:t>
      </w:r>
      <w:r w:rsidRPr="008353CA">
        <w:rPr>
          <w:rFonts w:ascii="Times New Roman" w:hAnsi="Times New Roman" w:cs="Times New Roman"/>
          <w:sz w:val="28"/>
          <w:szCs w:val="28"/>
        </w:rPr>
        <w:t>.</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3. По результатам предварительного рассмотрения информации Комиссия выносит следующее решение:</w:t>
      </w:r>
    </w:p>
    <w:p w:rsidR="007D5A6C" w:rsidRPr="0007633D" w:rsidRDefault="007D5A6C" w:rsidP="002C65B5">
      <w:pPr>
        <w:pStyle w:val="ConsPlusNormal"/>
        <w:ind w:firstLine="540"/>
        <w:jc w:val="both"/>
        <w:rPr>
          <w:rFonts w:ascii="Times New Roman" w:hAnsi="Times New Roman" w:cs="Times New Roman"/>
          <w:sz w:val="28"/>
          <w:szCs w:val="28"/>
        </w:rPr>
      </w:pPr>
      <w:bookmarkStart w:id="4" w:name="P145"/>
      <w:bookmarkEnd w:id="4"/>
      <w:r w:rsidRPr="0007633D">
        <w:rPr>
          <w:rFonts w:ascii="Times New Roman" w:hAnsi="Times New Roman" w:cs="Times New Roman"/>
          <w:sz w:val="28"/>
          <w:szCs w:val="28"/>
        </w:rPr>
        <w:t>а) принять к рассмотрению представленную информацию;</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запросить дополнительные сведения у соответствующих</w:t>
      </w:r>
      <w:r w:rsidR="00E724AD">
        <w:rPr>
          <w:rFonts w:ascii="Times New Roman" w:hAnsi="Times New Roman" w:cs="Times New Roman"/>
          <w:sz w:val="28"/>
          <w:szCs w:val="28"/>
        </w:rPr>
        <w:t xml:space="preserve"> органов или организаций</w:t>
      </w:r>
      <w:r w:rsidRPr="0007633D">
        <w:rPr>
          <w:rFonts w:ascii="Times New Roman" w:hAnsi="Times New Roman" w:cs="Times New Roman"/>
          <w:sz w:val="28"/>
          <w:szCs w:val="28"/>
        </w:rPr>
        <w:t xml:space="preserve">, представивших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настоящего Положения;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отказать в принятии к рассмотрению представленной информации в связи с несоблюдением порядка ее представления в </w:t>
      </w:r>
      <w:r>
        <w:rPr>
          <w:rFonts w:ascii="Times New Roman" w:hAnsi="Times New Roman" w:cs="Times New Roman"/>
          <w:sz w:val="28"/>
          <w:szCs w:val="28"/>
        </w:rPr>
        <w:t>Собрание депутатов</w:t>
      </w:r>
      <w:r w:rsidRPr="0007633D">
        <w:rPr>
          <w:rFonts w:ascii="Times New Roman" w:hAnsi="Times New Roman" w:cs="Times New Roman"/>
          <w:sz w:val="28"/>
          <w:szCs w:val="28"/>
        </w:rPr>
        <w:t xml:space="preserve"> и (или) несоответствием ее полномочиям Комиссии с уведомлением соответствующих органа или организации, представивших информацию.</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4. Решение Комиссии, предусмотренное </w:t>
      </w:r>
      <w:hyperlink w:anchor="P145" w:history="1">
        <w:r w:rsidRPr="00CF573A">
          <w:rPr>
            <w:rFonts w:ascii="Times New Roman" w:hAnsi="Times New Roman" w:cs="Times New Roman"/>
            <w:sz w:val="28"/>
            <w:szCs w:val="28"/>
          </w:rPr>
          <w:t>подпунктом "а" пункта 3</w:t>
        </w:r>
      </w:hyperlink>
      <w:r w:rsidRPr="00CF573A">
        <w:rPr>
          <w:rFonts w:ascii="Times New Roman" w:hAnsi="Times New Roman" w:cs="Times New Roman"/>
          <w:sz w:val="28"/>
          <w:szCs w:val="28"/>
        </w:rPr>
        <w:t xml:space="preserve"> главы 2 </w:t>
      </w:r>
      <w:r w:rsidRPr="0007633D">
        <w:rPr>
          <w:rFonts w:ascii="Times New Roman" w:hAnsi="Times New Roman" w:cs="Times New Roman"/>
          <w:sz w:val="28"/>
          <w:szCs w:val="28"/>
        </w:rPr>
        <w:t xml:space="preserve">настоящего Положения, направляется депутату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поступила такая информация, не позднее двух рабочих дней со дня принятия Комиссией такого решения.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отношении которого решается вопрос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w:t>
      </w:r>
      <w:r w:rsidRPr="0007633D">
        <w:rPr>
          <w:rFonts w:ascii="Times New Roman" w:hAnsi="Times New Roman" w:cs="Times New Roman"/>
          <w:sz w:val="28"/>
          <w:szCs w:val="28"/>
        </w:rPr>
        <w:lastRenderedPageBreak/>
        <w:t>неполных сведений о доходах, расходах, об имуществе и обязательствах имущественного характера представить в Комиссию достоверные сведения.</w:t>
      </w:r>
      <w:proofErr w:type="gramEnd"/>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6. Вопрос о проведении проверки рассматривается на заседании Комиссии.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7. Основанием для принятия решения о проведении проверки является достаточная информация: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о представлении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недостоверных или неполных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его супруги (супруга) и несовершеннолетних детей с указанием источника представляемой информации;</w:t>
      </w:r>
    </w:p>
    <w:p w:rsidR="007D5A6C" w:rsidRPr="0007633D" w:rsidRDefault="007D5A6C" w:rsidP="002C65B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б) о непредставлении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либо представлении им недостоверных или неполных сведений о том, что данным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его супруги</w:t>
      </w:r>
      <w:proofErr w:type="gramEnd"/>
      <w:r w:rsidRPr="0007633D">
        <w:rPr>
          <w:rFonts w:ascii="Times New Roman" w:hAnsi="Times New Roman" w:cs="Times New Roman"/>
          <w:sz w:val="28"/>
          <w:szCs w:val="28"/>
        </w:rPr>
        <w:t xml:space="preserve"> (супруга) за три последних года, предшествующих совершению сделки;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о факте, который может быть квалифицирован как несоблюдение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8. Если оснований для проведения проверки недостаточно, Комиссия принимает решение проверку не проводить, о чем уведомляет соответствующие орган или организацию, представившие информацию, указанную в </w:t>
      </w:r>
      <w:hyperlink w:anchor="P133" w:history="1">
        <w:r w:rsidRPr="00CF573A">
          <w:rPr>
            <w:rFonts w:ascii="Times New Roman" w:hAnsi="Times New Roman" w:cs="Times New Roman"/>
            <w:sz w:val="28"/>
            <w:szCs w:val="28"/>
          </w:rPr>
          <w:t>пункте 3</w:t>
        </w:r>
      </w:hyperlink>
      <w:r w:rsidRPr="00CF573A">
        <w:rPr>
          <w:rFonts w:ascii="Times New Roman" w:hAnsi="Times New Roman" w:cs="Times New Roman"/>
          <w:sz w:val="28"/>
          <w:szCs w:val="28"/>
        </w:rPr>
        <w:t xml:space="preserve"> главы 1</w:t>
      </w:r>
      <w:r w:rsidRPr="0007633D">
        <w:rPr>
          <w:rFonts w:ascii="Times New Roman" w:hAnsi="Times New Roman" w:cs="Times New Roman"/>
          <w:sz w:val="28"/>
          <w:szCs w:val="28"/>
        </w:rPr>
        <w:t xml:space="preserve"> настоящего Положения.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9. Решение Комиссии принимается отдельно по каждому из депутатов, в отношении которых поступила информация, указанная в </w:t>
      </w:r>
      <w:hyperlink w:anchor="P133" w:history="1">
        <w:r w:rsidRPr="00CF573A">
          <w:rPr>
            <w:rFonts w:ascii="Times New Roman" w:hAnsi="Times New Roman" w:cs="Times New Roman"/>
            <w:sz w:val="28"/>
            <w:szCs w:val="28"/>
          </w:rPr>
          <w:t>пункте 3</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07633D">
        <w:rPr>
          <w:rFonts w:ascii="Times New Roman" w:hAnsi="Times New Roman" w:cs="Times New Roman"/>
          <w:sz w:val="28"/>
          <w:szCs w:val="28"/>
        </w:rPr>
        <w:t xml:space="preserve">настоящего Положения, и оформляется в письменной форме.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решается вопрос о проведении проверки, вправе присутствовать на заседании Комиссии.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10. Решение Комиссии о проведении проверки направляется депутату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принятия Комиссией такого решения. Решение должно содержать информацию о том, какие сведения,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и соблюдение каких ограничений и запретов, установленных законодательством Российской Федерации, подлежат проверке.</w:t>
      </w:r>
    </w:p>
    <w:p w:rsidR="007D5A6C" w:rsidRPr="0007633D" w:rsidRDefault="007D5A6C" w:rsidP="002C65B5">
      <w:pPr>
        <w:pStyle w:val="ConsPlusNormal"/>
        <w:ind w:firstLine="540"/>
        <w:jc w:val="both"/>
        <w:rPr>
          <w:rFonts w:ascii="Times New Roman" w:hAnsi="Times New Roman" w:cs="Times New Roman"/>
          <w:sz w:val="28"/>
          <w:szCs w:val="28"/>
        </w:rPr>
      </w:pPr>
      <w:bookmarkStart w:id="5" w:name="P158"/>
      <w:bookmarkEnd w:id="5"/>
      <w:r w:rsidRPr="0007633D">
        <w:rPr>
          <w:rFonts w:ascii="Times New Roman" w:hAnsi="Times New Roman" w:cs="Times New Roman"/>
          <w:sz w:val="28"/>
          <w:szCs w:val="28"/>
        </w:rPr>
        <w:t xml:space="preserve">11. В случае принятия Комиссией решения о проведении проверки достоверности и полноты сведений о расходах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в решении указывается о необходимости истребования у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сведений:</w:t>
      </w:r>
    </w:p>
    <w:p w:rsidR="007D5A6C" w:rsidRPr="0007633D" w:rsidRDefault="007D5A6C" w:rsidP="002C65B5">
      <w:pPr>
        <w:pStyle w:val="ConsPlusNormal"/>
        <w:ind w:firstLine="540"/>
        <w:jc w:val="both"/>
        <w:rPr>
          <w:rFonts w:ascii="Times New Roman" w:hAnsi="Times New Roman" w:cs="Times New Roman"/>
          <w:sz w:val="28"/>
          <w:szCs w:val="28"/>
        </w:rPr>
      </w:pPr>
      <w:bookmarkStart w:id="6" w:name="P159"/>
      <w:bookmarkEnd w:id="6"/>
      <w:proofErr w:type="gramStart"/>
      <w:r w:rsidRPr="0007633D">
        <w:rPr>
          <w:rFonts w:ascii="Times New Roman" w:hAnsi="Times New Roman" w:cs="Times New Roman"/>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07633D">
        <w:rPr>
          <w:rFonts w:ascii="Times New Roman" w:hAnsi="Times New Roman" w:cs="Times New Roman"/>
          <w:sz w:val="28"/>
          <w:szCs w:val="28"/>
        </w:rPr>
        <w:lastRenderedPageBreak/>
        <w:t xml:space="preserve">если сумма сделки превышает общий доход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его супруги (супруга) за три последних года, предшествующих совершению сделки;</w:t>
      </w:r>
      <w:proofErr w:type="gramEnd"/>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об источниках получения средств, за счет которых совершена каждая сделка, указанная в </w:t>
      </w:r>
      <w:hyperlink w:anchor="P159" w:history="1">
        <w:r w:rsidRPr="00CF573A">
          <w:rPr>
            <w:rFonts w:ascii="Times New Roman" w:hAnsi="Times New Roman" w:cs="Times New Roman"/>
            <w:sz w:val="28"/>
            <w:szCs w:val="28"/>
          </w:rPr>
          <w:t>подпункте "а"</w:t>
        </w:r>
      </w:hyperlink>
      <w:r w:rsidRPr="0007633D">
        <w:rPr>
          <w:rFonts w:ascii="Times New Roman" w:hAnsi="Times New Roman" w:cs="Times New Roman"/>
          <w:sz w:val="28"/>
          <w:szCs w:val="28"/>
        </w:rPr>
        <w:t xml:space="preserve"> настоящего пункта.</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12. Проверка проводится в срок, не превышающий </w:t>
      </w:r>
      <w:r>
        <w:rPr>
          <w:rFonts w:ascii="Times New Roman" w:hAnsi="Times New Roman" w:cs="Times New Roman"/>
          <w:sz w:val="28"/>
          <w:szCs w:val="28"/>
        </w:rPr>
        <w:t>6</w:t>
      </w:r>
      <w:r w:rsidRPr="0007633D">
        <w:rPr>
          <w:rFonts w:ascii="Times New Roman" w:hAnsi="Times New Roman" w:cs="Times New Roman"/>
          <w:sz w:val="28"/>
          <w:szCs w:val="28"/>
        </w:rPr>
        <w:t>0 дней со дня принятия решения о ее проведении. По решению Комиссии срок проведения проверки может быть продлен</w:t>
      </w:r>
      <w:r>
        <w:rPr>
          <w:rFonts w:ascii="Times New Roman" w:hAnsi="Times New Roman" w:cs="Times New Roman"/>
          <w:sz w:val="28"/>
          <w:szCs w:val="28"/>
        </w:rPr>
        <w:t xml:space="preserve"> до 90 дней</w:t>
      </w:r>
      <w:r w:rsidRPr="0007633D">
        <w:rPr>
          <w:rFonts w:ascii="Times New Roman" w:hAnsi="Times New Roman" w:cs="Times New Roman"/>
          <w:sz w:val="28"/>
          <w:szCs w:val="28"/>
        </w:rPr>
        <w:t>.</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13. При проведении проверки Комиссия вправе: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а) в случае, предусмотренном </w:t>
      </w:r>
      <w:hyperlink w:anchor="P158" w:history="1">
        <w:r w:rsidRPr="00CF573A">
          <w:rPr>
            <w:rFonts w:ascii="Times New Roman" w:hAnsi="Times New Roman" w:cs="Times New Roman"/>
            <w:sz w:val="28"/>
            <w:szCs w:val="28"/>
          </w:rPr>
          <w:t>пунктом 11</w:t>
        </w:r>
      </w:hyperlink>
      <w:r w:rsidRPr="0007633D">
        <w:rPr>
          <w:rFonts w:ascii="Times New Roman" w:hAnsi="Times New Roman" w:cs="Times New Roman"/>
          <w:sz w:val="28"/>
          <w:szCs w:val="28"/>
        </w:rPr>
        <w:t xml:space="preserve"> </w:t>
      </w:r>
      <w:r>
        <w:rPr>
          <w:rFonts w:ascii="Times New Roman" w:hAnsi="Times New Roman" w:cs="Times New Roman"/>
          <w:sz w:val="28"/>
          <w:szCs w:val="28"/>
        </w:rPr>
        <w:t xml:space="preserve">главы 2 </w:t>
      </w:r>
      <w:r w:rsidRPr="0007633D">
        <w:rPr>
          <w:rFonts w:ascii="Times New Roman" w:hAnsi="Times New Roman" w:cs="Times New Roman"/>
          <w:sz w:val="28"/>
          <w:szCs w:val="28"/>
        </w:rPr>
        <w:t xml:space="preserve">настоящего Положения, истребовать от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дополнительные сведения;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б) в случае </w:t>
      </w:r>
      <w:proofErr w:type="gramStart"/>
      <w:r w:rsidRPr="0007633D">
        <w:rPr>
          <w:rFonts w:ascii="Times New Roman" w:hAnsi="Times New Roman" w:cs="Times New Roman"/>
          <w:sz w:val="28"/>
          <w:szCs w:val="28"/>
        </w:rPr>
        <w:t xml:space="preserve">поступления письменного ходатайства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roofErr w:type="gramEnd"/>
      <w:r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в) изучать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г) получать от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пояснения по представленным им материалам;</w:t>
      </w:r>
    </w:p>
    <w:p w:rsidR="007D5A6C" w:rsidRPr="0007633D" w:rsidRDefault="007D5A6C" w:rsidP="002C65B5">
      <w:pPr>
        <w:pStyle w:val="ConsPlusNormal"/>
        <w:ind w:firstLine="540"/>
        <w:jc w:val="both"/>
        <w:rPr>
          <w:rFonts w:ascii="Times New Roman" w:hAnsi="Times New Roman" w:cs="Times New Roman"/>
          <w:sz w:val="28"/>
          <w:szCs w:val="28"/>
        </w:rPr>
      </w:pPr>
      <w:bookmarkStart w:id="7" w:name="P167"/>
      <w:bookmarkEnd w:id="7"/>
      <w:proofErr w:type="gramStart"/>
      <w:r w:rsidRPr="0007633D">
        <w:rPr>
          <w:rFonts w:ascii="Times New Roman" w:hAnsi="Times New Roman" w:cs="Times New Roman"/>
          <w:sz w:val="28"/>
          <w:szCs w:val="28"/>
        </w:rPr>
        <w:t>д)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w:t>
      </w:r>
      <w:proofErr w:type="gramEnd"/>
      <w:r w:rsidRPr="0007633D">
        <w:rPr>
          <w:rFonts w:ascii="Times New Roman" w:hAnsi="Times New Roman" w:cs="Times New Roman"/>
          <w:sz w:val="28"/>
          <w:szCs w:val="28"/>
        </w:rPr>
        <w:t xml:space="preserve"> объединения об имеющихся у них сведениях о доходах, об имуществе и обязательствах имущественного характера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о достоверности и полноте сведений, представленных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 соблюдении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наводить справки у физических лиц и получать от них информацию с их согласия.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14. </w:t>
      </w:r>
      <w:proofErr w:type="gramStart"/>
      <w:r w:rsidRPr="0007633D">
        <w:rPr>
          <w:rFonts w:ascii="Times New Roman" w:hAnsi="Times New Roman" w:cs="Times New Roman"/>
          <w:sz w:val="28"/>
          <w:szCs w:val="28"/>
        </w:rPr>
        <w:t xml:space="preserve">Проверка достоверности и полноты сведений, предусмотренных </w:t>
      </w:r>
      <w:hyperlink w:anchor="P135" w:history="1">
        <w:r w:rsidRPr="00CF573A">
          <w:rPr>
            <w:rFonts w:ascii="Times New Roman" w:hAnsi="Times New Roman" w:cs="Times New Roman"/>
            <w:sz w:val="28"/>
            <w:szCs w:val="28"/>
          </w:rPr>
          <w:t>подпунктом "б" пункта 3</w:t>
        </w:r>
      </w:hyperlink>
      <w:r w:rsidRPr="00CF573A">
        <w:rPr>
          <w:rFonts w:ascii="Times New Roman" w:hAnsi="Times New Roman" w:cs="Times New Roman"/>
          <w:sz w:val="28"/>
          <w:szCs w:val="28"/>
        </w:rPr>
        <w:t xml:space="preserve"> главы 1 и </w:t>
      </w:r>
      <w:hyperlink w:anchor="P158" w:history="1">
        <w:r w:rsidRPr="00CF573A">
          <w:rPr>
            <w:rFonts w:ascii="Times New Roman" w:hAnsi="Times New Roman" w:cs="Times New Roman"/>
            <w:sz w:val="28"/>
            <w:szCs w:val="28"/>
          </w:rPr>
          <w:t>пунктом 11</w:t>
        </w:r>
      </w:hyperlink>
      <w:r w:rsidRPr="00CF573A">
        <w:rPr>
          <w:rFonts w:ascii="Times New Roman" w:hAnsi="Times New Roman" w:cs="Times New Roman"/>
          <w:sz w:val="28"/>
          <w:szCs w:val="28"/>
        </w:rPr>
        <w:t xml:space="preserve"> г</w:t>
      </w:r>
      <w:r>
        <w:rPr>
          <w:rFonts w:ascii="Times New Roman" w:hAnsi="Times New Roman" w:cs="Times New Roman"/>
          <w:sz w:val="28"/>
          <w:szCs w:val="28"/>
        </w:rPr>
        <w:t xml:space="preserve">лавы 2 </w:t>
      </w:r>
      <w:r w:rsidRPr="0007633D">
        <w:rPr>
          <w:rFonts w:ascii="Times New Roman" w:hAnsi="Times New Roman" w:cs="Times New Roman"/>
          <w:sz w:val="28"/>
          <w:szCs w:val="28"/>
        </w:rPr>
        <w:t xml:space="preserve">настоящего Положения, может также проводиться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представившего такие сведения, а также о доходах</w:t>
      </w:r>
      <w:proofErr w:type="gramEnd"/>
      <w:r w:rsidRPr="0007633D">
        <w:rPr>
          <w:rFonts w:ascii="Times New Roman" w:hAnsi="Times New Roman" w:cs="Times New Roman"/>
          <w:sz w:val="28"/>
          <w:szCs w:val="28"/>
        </w:rPr>
        <w:t xml:space="preserve">, </w:t>
      </w:r>
      <w:proofErr w:type="gramStart"/>
      <w:r w:rsidRPr="0007633D">
        <w:rPr>
          <w:rFonts w:ascii="Times New Roman" w:hAnsi="Times New Roman" w:cs="Times New Roman"/>
          <w:sz w:val="28"/>
          <w:szCs w:val="28"/>
        </w:rPr>
        <w:t>расходах</w:t>
      </w:r>
      <w:proofErr w:type="gramEnd"/>
      <w:r w:rsidRPr="0007633D">
        <w:rPr>
          <w:rFonts w:ascii="Times New Roman" w:hAnsi="Times New Roman" w:cs="Times New Roman"/>
          <w:sz w:val="28"/>
          <w:szCs w:val="28"/>
        </w:rPr>
        <w:t xml:space="preserve">, об имуществе и обязательствах имущественного характера его супруги </w:t>
      </w:r>
      <w:r w:rsidRPr="0007633D">
        <w:rPr>
          <w:rFonts w:ascii="Times New Roman" w:hAnsi="Times New Roman" w:cs="Times New Roman"/>
          <w:sz w:val="28"/>
          <w:szCs w:val="28"/>
        </w:rPr>
        <w:lastRenderedPageBreak/>
        <w:t>(супруга) и несовершеннолетних детей.</w:t>
      </w:r>
    </w:p>
    <w:p w:rsidR="007D5A6C" w:rsidRPr="0007633D" w:rsidRDefault="007D5A6C" w:rsidP="002C65B5">
      <w:pPr>
        <w:pStyle w:val="ConsPlusNormal"/>
        <w:ind w:firstLine="540"/>
        <w:jc w:val="both"/>
        <w:rPr>
          <w:rFonts w:ascii="Times New Roman" w:hAnsi="Times New Roman" w:cs="Times New Roman"/>
          <w:sz w:val="28"/>
          <w:szCs w:val="28"/>
        </w:rPr>
      </w:pPr>
      <w:bookmarkStart w:id="8" w:name="P170"/>
      <w:bookmarkEnd w:id="8"/>
      <w:r w:rsidRPr="0007633D">
        <w:rPr>
          <w:rFonts w:ascii="Times New Roman" w:hAnsi="Times New Roman" w:cs="Times New Roman"/>
          <w:sz w:val="28"/>
          <w:szCs w:val="28"/>
        </w:rPr>
        <w:t xml:space="preserve">15.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Председателем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по представлению председателя Комиссии.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16. В запросе, предусмотренном </w:t>
      </w:r>
      <w:hyperlink w:anchor="P167" w:history="1">
        <w:r w:rsidRPr="00CF573A">
          <w:rPr>
            <w:rFonts w:ascii="Times New Roman" w:hAnsi="Times New Roman" w:cs="Times New Roman"/>
            <w:sz w:val="28"/>
            <w:szCs w:val="28"/>
          </w:rPr>
          <w:t>подпунктом "д" пункта 13</w:t>
        </w:r>
      </w:hyperlink>
      <w:r w:rsidRPr="00CF573A">
        <w:rPr>
          <w:rFonts w:ascii="Times New Roman" w:hAnsi="Times New Roman" w:cs="Times New Roman"/>
          <w:sz w:val="28"/>
          <w:szCs w:val="28"/>
        </w:rPr>
        <w:t xml:space="preserve"> главы 2 или </w:t>
      </w:r>
      <w:hyperlink w:anchor="P170" w:history="1">
        <w:r w:rsidRPr="00CF573A">
          <w:rPr>
            <w:rFonts w:ascii="Times New Roman" w:hAnsi="Times New Roman" w:cs="Times New Roman"/>
            <w:sz w:val="28"/>
            <w:szCs w:val="28"/>
          </w:rPr>
          <w:t>пунктом 15</w:t>
        </w:r>
      </w:hyperlink>
      <w:r w:rsidRPr="00CF573A">
        <w:rPr>
          <w:rFonts w:ascii="Times New Roman" w:hAnsi="Times New Roman" w:cs="Times New Roman"/>
          <w:sz w:val="28"/>
          <w:szCs w:val="28"/>
        </w:rPr>
        <w:t xml:space="preserve"> главы 2</w:t>
      </w:r>
      <w:r>
        <w:rPr>
          <w:rFonts w:ascii="Times New Roman" w:hAnsi="Times New Roman" w:cs="Times New Roman"/>
          <w:sz w:val="28"/>
          <w:szCs w:val="28"/>
        </w:rPr>
        <w:t xml:space="preserve"> </w:t>
      </w:r>
      <w:r w:rsidRPr="00CF573A">
        <w:rPr>
          <w:rFonts w:ascii="Times New Roman" w:hAnsi="Times New Roman" w:cs="Times New Roman"/>
          <w:sz w:val="28"/>
          <w:szCs w:val="28"/>
        </w:rPr>
        <w:t>настоящего Положен</w:t>
      </w:r>
      <w:r w:rsidRPr="0007633D">
        <w:rPr>
          <w:rFonts w:ascii="Times New Roman" w:hAnsi="Times New Roman" w:cs="Times New Roman"/>
          <w:sz w:val="28"/>
          <w:szCs w:val="28"/>
        </w:rPr>
        <w:t>ия, указываются:</w:t>
      </w:r>
    </w:p>
    <w:p w:rsidR="007D5A6C" w:rsidRPr="0007633D" w:rsidRDefault="007D5A6C" w:rsidP="002C65B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а) фамилия, имя, отчество руководителя кредитной организации, налогового органа Российской Федерации, органа, осуществляющего государственную регистрацию прав на недвижимое имущество и сделок с ним, органа прокуратуры Российской Федерации, следственного органа Следственного комитета Российской Федерации, иного федерального государственного органа, органа государственной власти субъекта Российской Федерации, территориального органа федерального органа исполнительной власти, органа местного самоуправления, иной российской организации или общественного объединения, в которые</w:t>
      </w:r>
      <w:proofErr w:type="gramEnd"/>
      <w:r w:rsidRPr="0007633D">
        <w:rPr>
          <w:rFonts w:ascii="Times New Roman" w:hAnsi="Times New Roman" w:cs="Times New Roman"/>
          <w:sz w:val="28"/>
          <w:szCs w:val="28"/>
        </w:rPr>
        <w:t xml:space="preserve"> направляется запрос;</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нормативный правовой акт, на основании которого направляется запрос;</w:t>
      </w:r>
    </w:p>
    <w:p w:rsidR="007D5A6C" w:rsidRPr="0007633D" w:rsidRDefault="007D5A6C" w:rsidP="002C65B5">
      <w:pPr>
        <w:pStyle w:val="ConsPlusNormal"/>
        <w:ind w:firstLine="540"/>
        <w:jc w:val="both"/>
        <w:rPr>
          <w:rFonts w:ascii="Times New Roman" w:hAnsi="Times New Roman" w:cs="Times New Roman"/>
          <w:sz w:val="28"/>
          <w:szCs w:val="28"/>
        </w:rPr>
      </w:pPr>
      <w:proofErr w:type="gramStart"/>
      <w:r w:rsidRPr="0007633D">
        <w:rPr>
          <w:rFonts w:ascii="Times New Roman" w:hAnsi="Times New Roman" w:cs="Times New Roman"/>
          <w:sz w:val="28"/>
          <w:szCs w:val="28"/>
        </w:rPr>
        <w:t xml:space="preserve">в) фамилия, имя, отчество, дата и место рождения, место регистрации, место жительства и (или) пребывания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фамилия, имя, отчество, дата и место рождения, место регистрации, место жительства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имеются сведения о несоблюдении им ограничений</w:t>
      </w:r>
      <w:proofErr w:type="gramEnd"/>
      <w:r w:rsidRPr="0007633D">
        <w:rPr>
          <w:rFonts w:ascii="Times New Roman" w:hAnsi="Times New Roman" w:cs="Times New Roman"/>
          <w:sz w:val="28"/>
          <w:szCs w:val="28"/>
        </w:rPr>
        <w:t xml:space="preserve"> и запретов, установленных законодательством Российской Федерации;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г) содержание и объем сведений, подлежащих проверке;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д) срок представления запрашиваемых сведений;</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е) идентификационный номер налогоплательщика (в случае направления запроса в налоговые органы Российской Федерации);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ж) другие необходимые сведения.</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17.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связи с проведением в отношении его проверки вправе: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а) давать пояснения в письменной или устной форме;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б) представлять дополнительные материалы и давать по ним пояснения в письменной или устной форме;</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в) обращаться с письменным ходатайством в Комиссию о проведении с ним беседы по вопросам, связанным с проведением проверки.</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18. Письменные пояснения и дополнительные материалы, представленные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приобщаются к материалам проверки.</w:t>
      </w:r>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004644">
      <w:pPr>
        <w:pStyle w:val="ConsPlusNormal"/>
        <w:jc w:val="center"/>
        <w:rPr>
          <w:rFonts w:ascii="Times New Roman" w:hAnsi="Times New Roman" w:cs="Times New Roman"/>
          <w:sz w:val="28"/>
          <w:szCs w:val="28"/>
        </w:rPr>
      </w:pPr>
      <w:r w:rsidRPr="0007633D">
        <w:rPr>
          <w:rFonts w:ascii="Times New Roman" w:hAnsi="Times New Roman" w:cs="Times New Roman"/>
          <w:sz w:val="28"/>
          <w:szCs w:val="28"/>
        </w:rPr>
        <w:t>3. Рассмотрение результатов проверки</w:t>
      </w:r>
    </w:p>
    <w:p w:rsidR="007D5A6C" w:rsidRPr="0007633D" w:rsidRDefault="007D5A6C" w:rsidP="002C65B5">
      <w:pPr>
        <w:pStyle w:val="ConsPlusNormal"/>
        <w:jc w:val="both"/>
        <w:rPr>
          <w:rFonts w:ascii="Times New Roman" w:hAnsi="Times New Roman" w:cs="Times New Roman"/>
          <w:sz w:val="28"/>
          <w:szCs w:val="28"/>
        </w:rPr>
      </w:pP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1. Результаты проверки достоверности и полноты сведений о доходах, расходах, об имуществе и обязательствах имущественного характера, </w:t>
      </w:r>
      <w:r w:rsidRPr="0007633D">
        <w:rPr>
          <w:rFonts w:ascii="Times New Roman" w:hAnsi="Times New Roman" w:cs="Times New Roman"/>
          <w:sz w:val="28"/>
          <w:szCs w:val="28"/>
        </w:rPr>
        <w:lastRenderedPageBreak/>
        <w:t xml:space="preserve">представляемых депутатами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w:t>
      </w:r>
      <w:r w:rsidRPr="00BC2ACB">
        <w:rPr>
          <w:rFonts w:ascii="Times New Roman" w:hAnsi="Times New Roman" w:cs="Times New Roman"/>
          <w:sz w:val="28"/>
          <w:szCs w:val="28"/>
        </w:rPr>
        <w:t xml:space="preserve">а также соблюдения депутатами </w:t>
      </w:r>
      <w:r w:rsidR="00D23029">
        <w:rPr>
          <w:rFonts w:ascii="Times New Roman" w:hAnsi="Times New Roman" w:cs="Times New Roman"/>
          <w:sz w:val="28"/>
          <w:szCs w:val="28"/>
        </w:rPr>
        <w:t xml:space="preserve">Совета </w:t>
      </w:r>
      <w:r w:rsidRPr="00BC2ACB">
        <w:rPr>
          <w:rFonts w:ascii="Times New Roman" w:hAnsi="Times New Roman" w:cs="Times New Roman"/>
          <w:sz w:val="28"/>
          <w:szCs w:val="28"/>
        </w:rPr>
        <w:t xml:space="preserve"> депутатов ограничений и запретов</w:t>
      </w:r>
      <w:r w:rsidRPr="0007633D">
        <w:rPr>
          <w:rFonts w:ascii="Times New Roman" w:hAnsi="Times New Roman" w:cs="Times New Roman"/>
          <w:sz w:val="28"/>
          <w:szCs w:val="28"/>
        </w:rPr>
        <w:t xml:space="preserve">, установленных законодательством Российской Федерации, рассматриваются на открытом заседании Комиссии. Депутат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в отношении которого проводилась проверка, вправе присутствовать на заседании Комиссии.</w:t>
      </w:r>
    </w:p>
    <w:p w:rsidR="007D5A6C" w:rsidRPr="009157AC" w:rsidRDefault="007D5A6C" w:rsidP="002C65B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2. При выявлении в ходе проверки обстоятельств, свидетельствующих о несоблюдении депутатом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Pr="00BC2ACB">
        <w:rPr>
          <w:rFonts w:ascii="Times New Roman" w:hAnsi="Times New Roman" w:cs="Times New Roman"/>
          <w:sz w:val="28"/>
          <w:szCs w:val="28"/>
        </w:rPr>
        <w:t>депутатов.</w:t>
      </w:r>
    </w:p>
    <w:p w:rsidR="007D5A6C"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3. При выявлении в ходе проверки обстоятельств, свидетельствующих о несоответствии расходов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и (или) расходов его супруги (супруга) и несовершеннолетних детей их общему доходу,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
    <w:p w:rsidR="007D5A6C" w:rsidRPr="009157AC" w:rsidRDefault="007D5A6C" w:rsidP="002C65B5">
      <w:pPr>
        <w:pStyle w:val="ConsPlusNormal"/>
        <w:ind w:firstLine="540"/>
        <w:jc w:val="both"/>
        <w:rPr>
          <w:rFonts w:ascii="Times New Roman" w:hAnsi="Times New Roman" w:cs="Times New Roman"/>
          <w:color w:val="FF0000"/>
          <w:sz w:val="28"/>
          <w:szCs w:val="28"/>
        </w:rPr>
      </w:pPr>
      <w:r w:rsidRPr="0007633D">
        <w:rPr>
          <w:rFonts w:ascii="Times New Roman" w:hAnsi="Times New Roman" w:cs="Times New Roman"/>
          <w:sz w:val="28"/>
          <w:szCs w:val="28"/>
        </w:rPr>
        <w:t xml:space="preserve">4. При выявлении в ходе проверки обстоятельств, свидетельствующих о наличии признаков преступления или административного правонарушения, материалы, полученные в результате проверки, направляются Комиссией в трехдневный срок после завершения проверки Председателю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для вынесения на рассмотрение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p>
    <w:p w:rsidR="007D5A6C" w:rsidRPr="0007633D" w:rsidRDefault="007D5A6C" w:rsidP="002C65B5">
      <w:pPr>
        <w:pStyle w:val="ConsPlusNormal"/>
        <w:ind w:firstLine="540"/>
        <w:jc w:val="both"/>
        <w:rPr>
          <w:rFonts w:ascii="Times New Roman" w:hAnsi="Times New Roman" w:cs="Times New Roman"/>
          <w:sz w:val="28"/>
          <w:szCs w:val="28"/>
        </w:rPr>
      </w:pPr>
      <w:r w:rsidRPr="0007633D">
        <w:rPr>
          <w:rFonts w:ascii="Times New Roman" w:hAnsi="Times New Roman" w:cs="Times New Roman"/>
          <w:sz w:val="28"/>
          <w:szCs w:val="28"/>
        </w:rPr>
        <w:t xml:space="preserve">5. </w:t>
      </w:r>
      <w:proofErr w:type="gramStart"/>
      <w:r w:rsidRPr="0007633D">
        <w:rPr>
          <w:rFonts w:ascii="Times New Roman" w:hAnsi="Times New Roman" w:cs="Times New Roman"/>
          <w:sz w:val="28"/>
          <w:szCs w:val="28"/>
        </w:rPr>
        <w:t xml:space="preserve">Сведения о результатах проверки по решению Комиссии с уведомлением депутата </w:t>
      </w:r>
      <w:r w:rsidR="00D23029">
        <w:rPr>
          <w:rFonts w:ascii="Times New Roman" w:hAnsi="Times New Roman" w:cs="Times New Roman"/>
          <w:sz w:val="28"/>
          <w:szCs w:val="28"/>
        </w:rPr>
        <w:t xml:space="preserve">Совета </w:t>
      </w:r>
      <w:r>
        <w:rPr>
          <w:rFonts w:ascii="Times New Roman" w:hAnsi="Times New Roman" w:cs="Times New Roman"/>
          <w:sz w:val="28"/>
          <w:szCs w:val="28"/>
        </w:rPr>
        <w:t xml:space="preserve"> депутатов</w:t>
      </w:r>
      <w:r w:rsidRPr="0007633D">
        <w:rPr>
          <w:rFonts w:ascii="Times New Roman" w:hAnsi="Times New Roman" w:cs="Times New Roman"/>
          <w:sz w:val="28"/>
          <w:szCs w:val="28"/>
        </w:rPr>
        <w:t xml:space="preserve">, в отношении которого проводилась проверка, предоставляются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Pr>
          <w:rFonts w:ascii="Times New Roman" w:hAnsi="Times New Roman" w:cs="Times New Roman"/>
          <w:sz w:val="28"/>
          <w:szCs w:val="28"/>
        </w:rPr>
        <w:t>а также региональным и местным отделениям политических партий, межрегиональным, региональным и местным общественным объединениям,</w:t>
      </w:r>
      <w:r w:rsidRPr="0007633D">
        <w:rPr>
          <w:rFonts w:ascii="Times New Roman" w:hAnsi="Times New Roman" w:cs="Times New Roman"/>
          <w:sz w:val="28"/>
          <w:szCs w:val="28"/>
        </w:rPr>
        <w:t xml:space="preserve"> Общественной палате Российской Федерации</w:t>
      </w:r>
      <w:proofErr w:type="gramEnd"/>
      <w:r w:rsidRPr="0007633D">
        <w:rPr>
          <w:rFonts w:ascii="Times New Roman" w:hAnsi="Times New Roman" w:cs="Times New Roman"/>
          <w:sz w:val="28"/>
          <w:szCs w:val="28"/>
        </w:rPr>
        <w:t>,</w:t>
      </w:r>
      <w:r>
        <w:rPr>
          <w:rFonts w:ascii="Times New Roman" w:hAnsi="Times New Roman" w:cs="Times New Roman"/>
          <w:sz w:val="28"/>
          <w:szCs w:val="28"/>
        </w:rPr>
        <w:t xml:space="preserve"> Общественной палате Челябинской области, Общественной палате Сосновского муниципального района,</w:t>
      </w:r>
      <w:r w:rsidRPr="0007633D">
        <w:rPr>
          <w:rFonts w:ascii="Times New Roman" w:hAnsi="Times New Roman" w:cs="Times New Roman"/>
          <w:sz w:val="28"/>
          <w:szCs w:val="28"/>
        </w:rPr>
        <w:t xml:space="preserve"> общероссийским</w:t>
      </w:r>
      <w:r>
        <w:rPr>
          <w:rFonts w:ascii="Times New Roman" w:hAnsi="Times New Roman" w:cs="Times New Roman"/>
          <w:sz w:val="28"/>
          <w:szCs w:val="28"/>
        </w:rPr>
        <w:t>, региональным и местным</w:t>
      </w:r>
      <w:r w:rsidRPr="0007633D">
        <w:rPr>
          <w:rFonts w:ascii="Times New Roman" w:hAnsi="Times New Roman" w:cs="Times New Roman"/>
          <w:sz w:val="28"/>
          <w:szCs w:val="28"/>
        </w:rPr>
        <w:t xml:space="preserve">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D5A6C" w:rsidRDefault="007D5A6C" w:rsidP="002C65B5">
      <w:pPr>
        <w:jc w:val="both"/>
        <w:rPr>
          <w:sz w:val="28"/>
          <w:szCs w:val="28"/>
        </w:rPr>
      </w:pPr>
    </w:p>
    <w:p w:rsidR="007D5A6C" w:rsidRDefault="007D5A6C" w:rsidP="002C65B5">
      <w:pPr>
        <w:jc w:val="both"/>
        <w:rPr>
          <w:sz w:val="28"/>
          <w:szCs w:val="28"/>
        </w:rPr>
      </w:pPr>
    </w:p>
    <w:p w:rsidR="007D5A6C" w:rsidRDefault="007D5A6C" w:rsidP="002C65B5">
      <w:pPr>
        <w:jc w:val="both"/>
        <w:rPr>
          <w:sz w:val="28"/>
          <w:szCs w:val="28"/>
        </w:rPr>
      </w:pPr>
    </w:p>
    <w:p w:rsidR="007D5A6C" w:rsidRDefault="007D5A6C" w:rsidP="002C65B5">
      <w:pPr>
        <w:jc w:val="both"/>
        <w:rPr>
          <w:sz w:val="28"/>
          <w:szCs w:val="28"/>
        </w:rPr>
      </w:pPr>
    </w:p>
    <w:p w:rsidR="007D5A6C" w:rsidRDefault="007D5A6C" w:rsidP="002C65B5">
      <w:pPr>
        <w:jc w:val="both"/>
        <w:rPr>
          <w:sz w:val="28"/>
          <w:szCs w:val="28"/>
        </w:rPr>
      </w:pPr>
    </w:p>
    <w:p w:rsidR="00197D2E" w:rsidRDefault="00197D2E" w:rsidP="002C65B5">
      <w:pPr>
        <w:jc w:val="both"/>
      </w:pPr>
    </w:p>
    <w:sectPr w:rsidR="00197D2E" w:rsidSect="002C65B5">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8A" w:rsidRDefault="00520D8A" w:rsidP="007D5A6C">
      <w:r>
        <w:separator/>
      </w:r>
    </w:p>
  </w:endnote>
  <w:endnote w:type="continuationSeparator" w:id="0">
    <w:p w:rsidR="00520D8A" w:rsidRDefault="00520D8A" w:rsidP="007D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935200"/>
      <w:docPartObj>
        <w:docPartGallery w:val="Page Numbers (Bottom of Page)"/>
        <w:docPartUnique/>
      </w:docPartObj>
    </w:sdtPr>
    <w:sdtEndPr/>
    <w:sdtContent>
      <w:p w:rsidR="007D5A6C" w:rsidRDefault="007D5A6C">
        <w:pPr>
          <w:pStyle w:val="a5"/>
          <w:jc w:val="center"/>
        </w:pPr>
        <w:r>
          <w:fldChar w:fldCharType="begin"/>
        </w:r>
        <w:r>
          <w:instrText>PAGE   \* MERGEFORMAT</w:instrText>
        </w:r>
        <w:r>
          <w:fldChar w:fldCharType="separate"/>
        </w:r>
        <w:r w:rsidR="00A30161">
          <w:rPr>
            <w:noProof/>
          </w:rPr>
          <w:t>8</w:t>
        </w:r>
        <w:r>
          <w:fldChar w:fldCharType="end"/>
        </w:r>
      </w:p>
    </w:sdtContent>
  </w:sdt>
  <w:p w:rsidR="007D5A6C" w:rsidRDefault="007D5A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8A" w:rsidRDefault="00520D8A" w:rsidP="007D5A6C">
      <w:r>
        <w:separator/>
      </w:r>
    </w:p>
  </w:footnote>
  <w:footnote w:type="continuationSeparator" w:id="0">
    <w:p w:rsidR="00520D8A" w:rsidRDefault="00520D8A" w:rsidP="007D5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8E3"/>
    <w:multiLevelType w:val="hybridMultilevel"/>
    <w:tmpl w:val="7E365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8245A8"/>
    <w:multiLevelType w:val="hybridMultilevel"/>
    <w:tmpl w:val="10DE5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6C"/>
    <w:rsid w:val="00004644"/>
    <w:rsid w:val="00197D2E"/>
    <w:rsid w:val="002046FC"/>
    <w:rsid w:val="00285761"/>
    <w:rsid w:val="002C65B5"/>
    <w:rsid w:val="004636AA"/>
    <w:rsid w:val="004A50C9"/>
    <w:rsid w:val="004D4084"/>
    <w:rsid w:val="004F2E90"/>
    <w:rsid w:val="00520D8A"/>
    <w:rsid w:val="00552FD3"/>
    <w:rsid w:val="006B3193"/>
    <w:rsid w:val="006B47AA"/>
    <w:rsid w:val="007D5A6C"/>
    <w:rsid w:val="007E647D"/>
    <w:rsid w:val="00805395"/>
    <w:rsid w:val="00A30161"/>
    <w:rsid w:val="00AA37E9"/>
    <w:rsid w:val="00C92C29"/>
    <w:rsid w:val="00CB209D"/>
    <w:rsid w:val="00D12117"/>
    <w:rsid w:val="00D23029"/>
    <w:rsid w:val="00DA454E"/>
    <w:rsid w:val="00DD5D08"/>
    <w:rsid w:val="00DD6119"/>
    <w:rsid w:val="00E724AD"/>
    <w:rsid w:val="00E86F2C"/>
    <w:rsid w:val="00FA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552FD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7D5A6C"/>
    <w:pPr>
      <w:tabs>
        <w:tab w:val="center" w:pos="4677"/>
        <w:tab w:val="right" w:pos="9355"/>
      </w:tabs>
    </w:pPr>
  </w:style>
  <w:style w:type="character" w:customStyle="1" w:styleId="a4">
    <w:name w:val="Верхний колонтитул Знак"/>
    <w:basedOn w:val="a0"/>
    <w:link w:val="a3"/>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 w:type="character" w:customStyle="1" w:styleId="60">
    <w:name w:val="Заголовок 6 Знак"/>
    <w:basedOn w:val="a0"/>
    <w:link w:val="6"/>
    <w:uiPriority w:val="9"/>
    <w:rsid w:val="00552FD3"/>
    <w:rPr>
      <w:rFonts w:asciiTheme="majorHAnsi" w:eastAsiaTheme="majorEastAsia" w:hAnsiTheme="majorHAnsi" w:cstheme="majorBidi"/>
      <w:i/>
      <w:iCs/>
      <w:color w:val="1F4D78" w:themeColor="accent1" w:themeShade="7F"/>
      <w:sz w:val="24"/>
      <w:szCs w:val="24"/>
      <w:lang w:eastAsia="ru-RU"/>
    </w:rPr>
  </w:style>
  <w:style w:type="paragraph" w:styleId="a9">
    <w:name w:val="Normal (Web)"/>
    <w:basedOn w:val="a"/>
    <w:uiPriority w:val="99"/>
    <w:unhideWhenUsed/>
    <w:rsid w:val="00552FD3"/>
    <w:pPr>
      <w:spacing w:before="100" w:beforeAutospacing="1" w:after="100" w:afterAutospacing="1"/>
    </w:pPr>
  </w:style>
  <w:style w:type="paragraph" w:styleId="aa">
    <w:name w:val="List Paragraph"/>
    <w:basedOn w:val="a"/>
    <w:uiPriority w:val="99"/>
    <w:qFormat/>
    <w:rsid w:val="00552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6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552FD3"/>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A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D5A6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nhideWhenUsed/>
    <w:rsid w:val="007D5A6C"/>
    <w:pPr>
      <w:tabs>
        <w:tab w:val="center" w:pos="4677"/>
        <w:tab w:val="right" w:pos="9355"/>
      </w:tabs>
    </w:pPr>
  </w:style>
  <w:style w:type="character" w:customStyle="1" w:styleId="a4">
    <w:name w:val="Верхний колонтитул Знак"/>
    <w:basedOn w:val="a0"/>
    <w:link w:val="a3"/>
    <w:rsid w:val="007D5A6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D5A6C"/>
    <w:pPr>
      <w:tabs>
        <w:tab w:val="center" w:pos="4677"/>
        <w:tab w:val="right" w:pos="9355"/>
      </w:tabs>
    </w:pPr>
  </w:style>
  <w:style w:type="character" w:customStyle="1" w:styleId="a6">
    <w:name w:val="Нижний колонтитул Знак"/>
    <w:basedOn w:val="a0"/>
    <w:link w:val="a5"/>
    <w:uiPriority w:val="99"/>
    <w:rsid w:val="007D5A6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5A6C"/>
    <w:rPr>
      <w:rFonts w:ascii="Segoe UI" w:hAnsi="Segoe UI" w:cs="Segoe UI"/>
      <w:sz w:val="18"/>
      <w:szCs w:val="18"/>
    </w:rPr>
  </w:style>
  <w:style w:type="character" w:customStyle="1" w:styleId="a8">
    <w:name w:val="Текст выноски Знак"/>
    <w:basedOn w:val="a0"/>
    <w:link w:val="a7"/>
    <w:uiPriority w:val="99"/>
    <w:semiHidden/>
    <w:rsid w:val="007D5A6C"/>
    <w:rPr>
      <w:rFonts w:ascii="Segoe UI" w:eastAsia="Times New Roman" w:hAnsi="Segoe UI" w:cs="Segoe UI"/>
      <w:sz w:val="18"/>
      <w:szCs w:val="18"/>
      <w:lang w:eastAsia="ru-RU"/>
    </w:rPr>
  </w:style>
  <w:style w:type="character" w:customStyle="1" w:styleId="60">
    <w:name w:val="Заголовок 6 Знак"/>
    <w:basedOn w:val="a0"/>
    <w:link w:val="6"/>
    <w:uiPriority w:val="9"/>
    <w:rsid w:val="00552FD3"/>
    <w:rPr>
      <w:rFonts w:asciiTheme="majorHAnsi" w:eastAsiaTheme="majorEastAsia" w:hAnsiTheme="majorHAnsi" w:cstheme="majorBidi"/>
      <w:i/>
      <w:iCs/>
      <w:color w:val="1F4D78" w:themeColor="accent1" w:themeShade="7F"/>
      <w:sz w:val="24"/>
      <w:szCs w:val="24"/>
      <w:lang w:eastAsia="ru-RU"/>
    </w:rPr>
  </w:style>
  <w:style w:type="paragraph" w:styleId="a9">
    <w:name w:val="Normal (Web)"/>
    <w:basedOn w:val="a"/>
    <w:uiPriority w:val="99"/>
    <w:unhideWhenUsed/>
    <w:rsid w:val="00552FD3"/>
    <w:pPr>
      <w:spacing w:before="100" w:beforeAutospacing="1" w:after="100" w:afterAutospacing="1"/>
    </w:pPr>
  </w:style>
  <w:style w:type="paragraph" w:styleId="aa">
    <w:name w:val="List Paragraph"/>
    <w:basedOn w:val="a"/>
    <w:uiPriority w:val="99"/>
    <w:qFormat/>
    <w:rsid w:val="00552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D21C-2CE1-42E1-9F20-53A1B7B3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Гульнара</cp:lastModifiedBy>
  <cp:revision>19</cp:revision>
  <cp:lastPrinted>2016-04-11T05:51:00Z</cp:lastPrinted>
  <dcterms:created xsi:type="dcterms:W3CDTF">2016-02-09T14:01:00Z</dcterms:created>
  <dcterms:modified xsi:type="dcterms:W3CDTF">2016-04-11T05:51:00Z</dcterms:modified>
</cp:coreProperties>
</file>